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C7EA1" w14:textId="2E903978" w:rsidR="00C2300D" w:rsidRDefault="00C2300D" w:rsidP="00C2300D">
      <w:r>
        <w:rPr>
          <w:rFonts w:hint="eastAsia"/>
        </w:rPr>
        <w:t>様式第</w:t>
      </w:r>
      <w:r w:rsidR="007E27C6">
        <w:rPr>
          <w:rFonts w:hint="eastAsia"/>
        </w:rPr>
        <w:t>21</w:t>
      </w:r>
      <w:r>
        <w:rPr>
          <w:rFonts w:hint="eastAsia"/>
        </w:rPr>
        <w:t>号（第</w:t>
      </w:r>
      <w:r w:rsidR="004F78B2">
        <w:rPr>
          <w:rFonts w:hint="eastAsia"/>
        </w:rPr>
        <w:t>1</w:t>
      </w:r>
      <w:r w:rsidR="007E27C6">
        <w:rPr>
          <w:rFonts w:hint="eastAsia"/>
        </w:rPr>
        <w:t>6</w:t>
      </w:r>
      <w:r>
        <w:rPr>
          <w:rFonts w:hint="eastAsia"/>
        </w:rPr>
        <w:t>条関係）</w:t>
      </w:r>
    </w:p>
    <w:p w14:paraId="2592B3D1" w14:textId="2DD1BD79" w:rsidR="00C2300D" w:rsidRDefault="00C2300D" w:rsidP="00C2300D">
      <w:pPr>
        <w:wordWrap w:val="0"/>
        <w:jc w:val="right"/>
      </w:pPr>
      <w:r>
        <w:rPr>
          <w:rFonts w:hint="eastAsia"/>
        </w:rPr>
        <w:t xml:space="preserve">第　　</w:t>
      </w:r>
      <w:r w:rsidR="00EC0C26">
        <w:rPr>
          <w:rFonts w:hint="eastAsia"/>
        </w:rPr>
        <w:t xml:space="preserve">　　　　</w:t>
      </w:r>
      <w:r>
        <w:rPr>
          <w:rFonts w:hint="eastAsia"/>
        </w:rPr>
        <w:t xml:space="preserve">　号</w:t>
      </w:r>
    </w:p>
    <w:p w14:paraId="08091DCA" w14:textId="77777777" w:rsidR="00C2300D" w:rsidRDefault="00C2300D" w:rsidP="00C2300D">
      <w:pPr>
        <w:wordWrap w:val="0"/>
        <w:jc w:val="right"/>
      </w:pPr>
      <w:r>
        <w:rPr>
          <w:rFonts w:hint="eastAsia"/>
        </w:rPr>
        <w:t>年　　　月　　　日</w:t>
      </w:r>
    </w:p>
    <w:p w14:paraId="4D9102E3" w14:textId="77777777" w:rsidR="00C2300D" w:rsidRDefault="00C2300D" w:rsidP="00C2300D">
      <w:pPr>
        <w:jc w:val="left"/>
        <w:rPr>
          <w:color w:val="FF0000"/>
        </w:rPr>
      </w:pPr>
    </w:p>
    <w:p w14:paraId="090F96DC" w14:textId="1E481BD9" w:rsidR="00C2300D" w:rsidRDefault="00AB2A58" w:rsidP="00DB1989">
      <w:pPr>
        <w:jc w:val="center"/>
      </w:pPr>
      <w:r>
        <w:rPr>
          <w:rFonts w:ascii="Century" w:hAnsi="ＭＳ 明朝" w:cs="ＭＳ 明朝" w:hint="eastAsia"/>
          <w:color w:val="000000"/>
          <w:kern w:val="0"/>
          <w:szCs w:val="21"/>
        </w:rPr>
        <w:t>新島村移住定住促進住宅</w:t>
      </w:r>
      <w:r w:rsidR="007E27C6" w:rsidRPr="0010572E">
        <w:t>模様替・増築・住宅敷地内工作物設置</w:t>
      </w:r>
      <w:r w:rsidR="002965FF">
        <w:rPr>
          <w:rFonts w:hint="eastAsia"/>
        </w:rPr>
        <w:t>承認・不承認通知書</w:t>
      </w:r>
    </w:p>
    <w:p w14:paraId="32D627F1" w14:textId="5CC7222A" w:rsidR="0064628B" w:rsidRDefault="0064628B" w:rsidP="00DB1989">
      <w:pPr>
        <w:jc w:val="center"/>
      </w:pPr>
    </w:p>
    <w:p w14:paraId="5E768863" w14:textId="77777777" w:rsidR="0064628B" w:rsidRPr="002965FF" w:rsidRDefault="0064628B" w:rsidP="00DB1989">
      <w:pPr>
        <w:jc w:val="center"/>
      </w:pPr>
    </w:p>
    <w:p w14:paraId="674D6E59" w14:textId="47F3BA87" w:rsidR="00165393" w:rsidRDefault="00C2300D" w:rsidP="00C2300D">
      <w:pPr>
        <w:jc w:val="left"/>
        <w:rPr>
          <w:szCs w:val="21"/>
        </w:rPr>
      </w:pPr>
      <w:r>
        <w:rPr>
          <w:rFonts w:hint="eastAsia"/>
          <w:szCs w:val="21"/>
        </w:rPr>
        <w:t xml:space="preserve">　　　　　　　　　</w:t>
      </w:r>
      <w:r w:rsidRPr="00E27258">
        <w:rPr>
          <w:rFonts w:hint="eastAsia"/>
          <w:szCs w:val="21"/>
        </w:rPr>
        <w:t>様</w:t>
      </w:r>
    </w:p>
    <w:p w14:paraId="2486B6A8" w14:textId="62635EB4" w:rsidR="00C2300D" w:rsidRDefault="00C2300D" w:rsidP="00C2300D">
      <w:pPr>
        <w:wordWrap w:val="0"/>
        <w:jc w:val="right"/>
        <w:rPr>
          <w:szCs w:val="21"/>
        </w:rPr>
      </w:pPr>
      <w:r>
        <w:rPr>
          <w:rFonts w:hint="eastAsia"/>
          <w:szCs w:val="21"/>
        </w:rPr>
        <w:t>新島村長　　　　　　　　印</w:t>
      </w:r>
    </w:p>
    <w:p w14:paraId="0636B105" w14:textId="77777777" w:rsidR="00C2300D" w:rsidRPr="00730DB0" w:rsidRDefault="00C2300D" w:rsidP="00730DB0">
      <w:pPr>
        <w:ind w:right="840"/>
        <w:rPr>
          <w:szCs w:val="21"/>
        </w:rPr>
      </w:pPr>
    </w:p>
    <w:p w14:paraId="5F9B57DA" w14:textId="1C6894DE" w:rsidR="007E27C6" w:rsidRDefault="00C2300D" w:rsidP="0064628B">
      <w:pPr>
        <w:ind w:firstLineChars="100" w:firstLine="210"/>
        <w:jc w:val="left"/>
        <w:rPr>
          <w:rFonts w:ascii="Century" w:hAnsi="ＭＳ 明朝" w:cs="ＭＳ 明朝"/>
          <w:color w:val="000000"/>
          <w:kern w:val="0"/>
          <w:szCs w:val="21"/>
        </w:rPr>
      </w:pPr>
      <w:r>
        <w:rPr>
          <w:rFonts w:ascii="Century" w:hAnsi="ＭＳ 明朝" w:cs="ＭＳ 明朝" w:hint="eastAsia"/>
          <w:color w:val="000000"/>
          <w:kern w:val="0"/>
          <w:szCs w:val="21"/>
        </w:rPr>
        <w:t>新島村移住定住促進住宅規則</w:t>
      </w:r>
      <w:r w:rsidR="00AB2A58">
        <w:rPr>
          <w:rFonts w:ascii="Century" w:hAnsi="ＭＳ 明朝" w:cs="ＭＳ 明朝" w:hint="eastAsia"/>
          <w:color w:val="000000"/>
          <w:kern w:val="0"/>
          <w:szCs w:val="21"/>
        </w:rPr>
        <w:t>の規定により</w:t>
      </w:r>
      <w:r w:rsidR="004F78B2">
        <w:rPr>
          <w:rFonts w:ascii="Century" w:hAnsi="ＭＳ 明朝" w:cs="ＭＳ 明朝" w:hint="eastAsia"/>
          <w:color w:val="000000"/>
          <w:kern w:val="0"/>
          <w:szCs w:val="21"/>
        </w:rPr>
        <w:t>、下記の通り</w:t>
      </w:r>
      <w:r w:rsidR="007E27C6">
        <w:rPr>
          <w:rFonts w:ascii="Century" w:hAnsi="ＭＳ 明朝" w:cs="ＭＳ 明朝" w:hint="eastAsia"/>
          <w:color w:val="000000"/>
          <w:kern w:val="0"/>
          <w:szCs w:val="21"/>
        </w:rPr>
        <w:t>決定しましたので</w:t>
      </w:r>
      <w:r w:rsidR="004F78B2">
        <w:rPr>
          <w:rFonts w:ascii="Century" w:hAnsi="ＭＳ 明朝" w:cs="ＭＳ 明朝" w:hint="eastAsia"/>
          <w:color w:val="000000"/>
          <w:kern w:val="0"/>
          <w:szCs w:val="21"/>
        </w:rPr>
        <w:t>通知します。</w:t>
      </w:r>
    </w:p>
    <w:p w14:paraId="7323D286" w14:textId="77777777" w:rsidR="00AB2A58" w:rsidRPr="00AB2A58" w:rsidRDefault="00AB2A58" w:rsidP="0064628B">
      <w:pPr>
        <w:ind w:firstLineChars="100" w:firstLine="210"/>
        <w:jc w:val="left"/>
        <w:rPr>
          <w:rFonts w:ascii="Century" w:hAnsi="ＭＳ 明朝" w:cs="ＭＳ 明朝"/>
          <w:color w:val="000000"/>
          <w:kern w:val="0"/>
          <w:szCs w:val="21"/>
        </w:rPr>
      </w:pPr>
    </w:p>
    <w:p w14:paraId="00526398" w14:textId="2DDD9025" w:rsidR="004E4732" w:rsidRDefault="007E27C6" w:rsidP="007E27C6">
      <w:pPr>
        <w:ind w:firstLineChars="100" w:firstLine="210"/>
        <w:jc w:val="center"/>
        <w:rPr>
          <w:rFonts w:ascii="Century" w:hAnsi="ＭＳ 明朝" w:cs="ＭＳ 明朝"/>
          <w:color w:val="000000"/>
          <w:kern w:val="0"/>
          <w:szCs w:val="21"/>
        </w:rPr>
      </w:pPr>
      <w:r>
        <w:rPr>
          <w:rFonts w:ascii="Century" w:hAnsi="ＭＳ 明朝" w:cs="ＭＳ 明朝" w:hint="eastAsia"/>
          <w:color w:val="000000"/>
          <w:kern w:val="0"/>
          <w:szCs w:val="21"/>
        </w:rPr>
        <w:t>記</w:t>
      </w:r>
    </w:p>
    <w:p w14:paraId="294CE99A" w14:textId="3FE58649" w:rsidR="004E4732" w:rsidRDefault="004E4732" w:rsidP="007E27C6">
      <w:pPr>
        <w:jc w:val="left"/>
        <w:rPr>
          <w:rFonts w:ascii="Century" w:hAnsi="ＭＳ 明朝" w:cs="ＭＳ 明朝"/>
          <w:color w:val="000000"/>
          <w:kern w:val="0"/>
          <w:szCs w:val="21"/>
        </w:rPr>
      </w:pPr>
      <w:r>
        <w:rPr>
          <w:rFonts w:ascii="Century" w:hAnsi="ＭＳ 明朝" w:cs="ＭＳ 明朝" w:hint="eastAsia"/>
          <w:color w:val="000000"/>
          <w:kern w:val="0"/>
          <w:szCs w:val="21"/>
        </w:rPr>
        <w:t>承</w:t>
      </w:r>
      <w:r w:rsidR="002841B0">
        <w:rPr>
          <w:rFonts w:ascii="Century" w:hAnsi="ＭＳ 明朝" w:cs="ＭＳ 明朝" w:hint="eastAsia"/>
          <w:color w:val="000000"/>
          <w:kern w:val="0"/>
          <w:szCs w:val="21"/>
        </w:rPr>
        <w:t xml:space="preserve">　</w:t>
      </w:r>
      <w:r>
        <w:rPr>
          <w:rFonts w:ascii="Century" w:hAnsi="ＭＳ 明朝" w:cs="ＭＳ 明朝" w:hint="eastAsia"/>
          <w:color w:val="000000"/>
          <w:kern w:val="0"/>
          <w:szCs w:val="21"/>
        </w:rPr>
        <w:t>認</w:t>
      </w:r>
    </w:p>
    <w:tbl>
      <w:tblPr>
        <w:tblStyle w:val="a3"/>
        <w:tblW w:w="8784" w:type="dxa"/>
        <w:tblLook w:val="04A0" w:firstRow="1" w:lastRow="0" w:firstColumn="1" w:lastColumn="0" w:noHBand="0" w:noVBand="1"/>
      </w:tblPr>
      <w:tblGrid>
        <w:gridCol w:w="1698"/>
        <w:gridCol w:w="2692"/>
        <w:gridCol w:w="4394"/>
      </w:tblGrid>
      <w:tr w:rsidR="007E27C6" w14:paraId="3A3A1DC7" w14:textId="77777777" w:rsidTr="009F4448">
        <w:trPr>
          <w:trHeight w:val="606"/>
        </w:trPr>
        <w:tc>
          <w:tcPr>
            <w:tcW w:w="1698" w:type="dxa"/>
            <w:vAlign w:val="center"/>
          </w:tcPr>
          <w:p w14:paraId="7DFEEBF1" w14:textId="00B8ADE4" w:rsidR="007E27C6" w:rsidRDefault="0064628B" w:rsidP="009F4448">
            <w:pPr>
              <w:wordWrap w:val="0"/>
              <w:overflowPunct w:val="0"/>
              <w:autoSpaceDE w:val="0"/>
              <w:autoSpaceDN w:val="0"/>
            </w:pPr>
            <w:r>
              <w:rPr>
                <w:rFonts w:hint="eastAsia"/>
              </w:rPr>
              <w:t>許可</w:t>
            </w:r>
            <w:r w:rsidR="007E27C6">
              <w:rPr>
                <w:rFonts w:hint="eastAsia"/>
              </w:rPr>
              <w:t>場所</w:t>
            </w:r>
          </w:p>
        </w:tc>
        <w:tc>
          <w:tcPr>
            <w:tcW w:w="7086" w:type="dxa"/>
            <w:gridSpan w:val="2"/>
            <w:vAlign w:val="center"/>
          </w:tcPr>
          <w:p w14:paraId="37AE7137" w14:textId="77777777" w:rsidR="007E27C6" w:rsidRDefault="007E27C6" w:rsidP="009F4448">
            <w:pPr>
              <w:wordWrap w:val="0"/>
              <w:overflowPunct w:val="0"/>
              <w:autoSpaceDE w:val="0"/>
              <w:autoSpaceDN w:val="0"/>
            </w:pPr>
          </w:p>
        </w:tc>
      </w:tr>
      <w:tr w:rsidR="007E27C6" w14:paraId="52CDC775" w14:textId="77777777" w:rsidTr="0064628B">
        <w:trPr>
          <w:trHeight w:val="606"/>
        </w:trPr>
        <w:tc>
          <w:tcPr>
            <w:tcW w:w="1698" w:type="dxa"/>
            <w:tcFitText/>
            <w:vAlign w:val="center"/>
          </w:tcPr>
          <w:p w14:paraId="62952A1E" w14:textId="77777777" w:rsidR="007E27C6" w:rsidRDefault="007E27C6" w:rsidP="009F4448">
            <w:pPr>
              <w:wordWrap w:val="0"/>
              <w:overflowPunct w:val="0"/>
              <w:autoSpaceDE w:val="0"/>
              <w:autoSpaceDN w:val="0"/>
            </w:pPr>
            <w:r w:rsidRPr="0064628B">
              <w:rPr>
                <w:rFonts w:hint="eastAsia"/>
                <w:spacing w:val="521"/>
                <w:kern w:val="0"/>
              </w:rPr>
              <w:t>種</w:t>
            </w:r>
            <w:r w:rsidRPr="0064628B">
              <w:rPr>
                <w:rFonts w:hint="eastAsia"/>
                <w:kern w:val="0"/>
              </w:rPr>
              <w:t>類</w:t>
            </w:r>
          </w:p>
        </w:tc>
        <w:tc>
          <w:tcPr>
            <w:tcW w:w="2692" w:type="dxa"/>
            <w:tcFitText/>
            <w:vAlign w:val="center"/>
          </w:tcPr>
          <w:p w14:paraId="0F7D9E0A" w14:textId="77777777" w:rsidR="007E27C6" w:rsidRDefault="007E27C6" w:rsidP="009F4448">
            <w:pPr>
              <w:wordWrap w:val="0"/>
              <w:overflowPunct w:val="0"/>
              <w:autoSpaceDE w:val="0"/>
              <w:autoSpaceDN w:val="0"/>
            </w:pPr>
            <w:r w:rsidRPr="0064628B">
              <w:rPr>
                <w:rFonts w:hint="eastAsia"/>
                <w:spacing w:val="1018"/>
                <w:kern w:val="0"/>
              </w:rPr>
              <w:t>内</w:t>
            </w:r>
            <w:r w:rsidRPr="0064628B">
              <w:rPr>
                <w:rFonts w:hint="eastAsia"/>
                <w:kern w:val="0"/>
              </w:rPr>
              <w:t>容</w:t>
            </w:r>
          </w:p>
        </w:tc>
        <w:tc>
          <w:tcPr>
            <w:tcW w:w="4394" w:type="dxa"/>
            <w:tcFitText/>
            <w:vAlign w:val="center"/>
          </w:tcPr>
          <w:p w14:paraId="612490A4" w14:textId="77777777" w:rsidR="007E27C6" w:rsidRDefault="007E27C6" w:rsidP="009F4448">
            <w:pPr>
              <w:wordWrap w:val="0"/>
              <w:overflowPunct w:val="0"/>
              <w:autoSpaceDE w:val="0"/>
              <w:autoSpaceDN w:val="0"/>
            </w:pPr>
            <w:r w:rsidRPr="0064628B">
              <w:rPr>
                <w:rFonts w:hint="eastAsia"/>
                <w:spacing w:val="290"/>
                <w:kern w:val="0"/>
              </w:rPr>
              <w:t>目的及び理</w:t>
            </w:r>
            <w:r w:rsidRPr="0064628B">
              <w:rPr>
                <w:rFonts w:hint="eastAsia"/>
                <w:spacing w:val="-1"/>
                <w:kern w:val="0"/>
              </w:rPr>
              <w:t>由</w:t>
            </w:r>
          </w:p>
        </w:tc>
      </w:tr>
      <w:tr w:rsidR="007E27C6" w14:paraId="05450C65" w14:textId="77777777" w:rsidTr="009F4448">
        <w:trPr>
          <w:trHeight w:val="842"/>
        </w:trPr>
        <w:tc>
          <w:tcPr>
            <w:tcW w:w="1698" w:type="dxa"/>
            <w:vAlign w:val="center"/>
          </w:tcPr>
          <w:p w14:paraId="3B69B237" w14:textId="77777777" w:rsidR="007E27C6" w:rsidRDefault="007E27C6" w:rsidP="007E27C6">
            <w:pPr>
              <w:pStyle w:val="a4"/>
              <w:numPr>
                <w:ilvl w:val="0"/>
                <w:numId w:val="4"/>
              </w:numPr>
              <w:wordWrap w:val="0"/>
              <w:overflowPunct w:val="0"/>
              <w:autoSpaceDE w:val="0"/>
              <w:autoSpaceDN w:val="0"/>
              <w:ind w:leftChars="0"/>
            </w:pPr>
            <w:r>
              <w:rPr>
                <w:rFonts w:hint="eastAsia"/>
              </w:rPr>
              <w:t>模様替</w:t>
            </w:r>
          </w:p>
          <w:p w14:paraId="60E6B23C" w14:textId="77777777" w:rsidR="007E27C6" w:rsidRDefault="007E27C6" w:rsidP="007E27C6">
            <w:pPr>
              <w:pStyle w:val="a4"/>
              <w:numPr>
                <w:ilvl w:val="0"/>
                <w:numId w:val="4"/>
              </w:numPr>
              <w:wordWrap w:val="0"/>
              <w:overflowPunct w:val="0"/>
              <w:autoSpaceDE w:val="0"/>
              <w:autoSpaceDN w:val="0"/>
              <w:ind w:leftChars="0"/>
            </w:pPr>
            <w:r>
              <w:rPr>
                <w:rFonts w:hint="eastAsia"/>
              </w:rPr>
              <w:t>増築</w:t>
            </w:r>
          </w:p>
          <w:p w14:paraId="0D5081DD" w14:textId="77777777" w:rsidR="007E27C6" w:rsidRDefault="007E27C6" w:rsidP="007E27C6">
            <w:pPr>
              <w:pStyle w:val="a4"/>
              <w:numPr>
                <w:ilvl w:val="0"/>
                <w:numId w:val="4"/>
              </w:numPr>
              <w:wordWrap w:val="0"/>
              <w:overflowPunct w:val="0"/>
              <w:autoSpaceDE w:val="0"/>
              <w:autoSpaceDN w:val="0"/>
              <w:ind w:leftChars="0"/>
            </w:pPr>
            <w:r>
              <w:rPr>
                <w:rFonts w:hint="eastAsia"/>
              </w:rPr>
              <w:t>工作物設置</w:t>
            </w:r>
          </w:p>
        </w:tc>
        <w:tc>
          <w:tcPr>
            <w:tcW w:w="2692" w:type="dxa"/>
            <w:vAlign w:val="center"/>
          </w:tcPr>
          <w:p w14:paraId="6492BB7F" w14:textId="77777777" w:rsidR="007E27C6" w:rsidRDefault="007E27C6" w:rsidP="009F4448">
            <w:pPr>
              <w:wordWrap w:val="0"/>
              <w:overflowPunct w:val="0"/>
              <w:autoSpaceDE w:val="0"/>
              <w:autoSpaceDN w:val="0"/>
            </w:pPr>
          </w:p>
        </w:tc>
        <w:tc>
          <w:tcPr>
            <w:tcW w:w="4394" w:type="dxa"/>
            <w:vAlign w:val="center"/>
          </w:tcPr>
          <w:p w14:paraId="6C2FEA86" w14:textId="77777777" w:rsidR="007E27C6" w:rsidRDefault="007E27C6" w:rsidP="009F4448">
            <w:pPr>
              <w:wordWrap w:val="0"/>
              <w:overflowPunct w:val="0"/>
              <w:autoSpaceDE w:val="0"/>
              <w:autoSpaceDN w:val="0"/>
            </w:pPr>
          </w:p>
        </w:tc>
      </w:tr>
      <w:tr w:rsidR="007E27C6" w14:paraId="7F37CB84" w14:textId="77777777" w:rsidTr="0064628B">
        <w:trPr>
          <w:trHeight w:val="588"/>
        </w:trPr>
        <w:tc>
          <w:tcPr>
            <w:tcW w:w="1698" w:type="dxa"/>
            <w:tcFitText/>
            <w:vAlign w:val="center"/>
          </w:tcPr>
          <w:p w14:paraId="44F93FF4" w14:textId="448488B5" w:rsidR="007E27C6" w:rsidRDefault="0064628B" w:rsidP="009F4448">
            <w:pPr>
              <w:wordWrap w:val="0"/>
              <w:overflowPunct w:val="0"/>
              <w:autoSpaceDE w:val="0"/>
              <w:autoSpaceDN w:val="0"/>
            </w:pPr>
            <w:r w:rsidRPr="0064628B">
              <w:rPr>
                <w:rFonts w:hint="eastAsia"/>
                <w:spacing w:val="103"/>
                <w:kern w:val="0"/>
              </w:rPr>
              <w:t>許可</w:t>
            </w:r>
            <w:r w:rsidR="007E27C6" w:rsidRPr="0064628B">
              <w:rPr>
                <w:rFonts w:hint="eastAsia"/>
                <w:spacing w:val="103"/>
                <w:kern w:val="0"/>
              </w:rPr>
              <w:t>期</w:t>
            </w:r>
            <w:r w:rsidR="007E27C6" w:rsidRPr="0064628B">
              <w:rPr>
                <w:rFonts w:hint="eastAsia"/>
                <w:spacing w:val="2"/>
                <w:kern w:val="0"/>
              </w:rPr>
              <w:t>間</w:t>
            </w:r>
          </w:p>
        </w:tc>
        <w:tc>
          <w:tcPr>
            <w:tcW w:w="7086" w:type="dxa"/>
            <w:gridSpan w:val="2"/>
            <w:vAlign w:val="center"/>
          </w:tcPr>
          <w:p w14:paraId="29175580" w14:textId="77777777" w:rsidR="007E27C6" w:rsidRDefault="007E27C6" w:rsidP="009F4448">
            <w:pPr>
              <w:wordWrap w:val="0"/>
              <w:overflowPunct w:val="0"/>
              <w:autoSpaceDE w:val="0"/>
              <w:autoSpaceDN w:val="0"/>
            </w:pPr>
          </w:p>
        </w:tc>
      </w:tr>
      <w:tr w:rsidR="007E27C6" w14:paraId="6B5F037A" w14:textId="77777777" w:rsidTr="0064628B">
        <w:tc>
          <w:tcPr>
            <w:tcW w:w="1698" w:type="dxa"/>
            <w:tcFitText/>
            <w:vAlign w:val="center"/>
          </w:tcPr>
          <w:p w14:paraId="64991F29" w14:textId="77777777" w:rsidR="007E27C6" w:rsidRDefault="007E27C6" w:rsidP="009F4448">
            <w:pPr>
              <w:wordWrap w:val="0"/>
              <w:overflowPunct w:val="0"/>
              <w:autoSpaceDE w:val="0"/>
              <w:autoSpaceDN w:val="0"/>
            </w:pPr>
            <w:r w:rsidRPr="0064628B">
              <w:rPr>
                <w:rFonts w:hint="eastAsia"/>
                <w:spacing w:val="521"/>
                <w:kern w:val="0"/>
              </w:rPr>
              <w:t>備</w:t>
            </w:r>
            <w:r w:rsidRPr="0064628B">
              <w:rPr>
                <w:rFonts w:hint="eastAsia"/>
                <w:kern w:val="0"/>
              </w:rPr>
              <w:t>考</w:t>
            </w:r>
          </w:p>
        </w:tc>
        <w:tc>
          <w:tcPr>
            <w:tcW w:w="7086" w:type="dxa"/>
            <w:gridSpan w:val="2"/>
            <w:vAlign w:val="center"/>
          </w:tcPr>
          <w:p w14:paraId="1396482F" w14:textId="075BEE59" w:rsidR="007E27C6" w:rsidRDefault="007E27C6" w:rsidP="007E27C6">
            <w:pPr>
              <w:pStyle w:val="a4"/>
              <w:numPr>
                <w:ilvl w:val="0"/>
                <w:numId w:val="6"/>
              </w:numPr>
              <w:wordWrap w:val="0"/>
              <w:overflowPunct w:val="0"/>
              <w:autoSpaceDE w:val="0"/>
              <w:autoSpaceDN w:val="0"/>
              <w:ind w:leftChars="0"/>
            </w:pPr>
            <w:r>
              <w:rPr>
                <w:rFonts w:hint="eastAsia"/>
              </w:rPr>
              <w:t>申請書及び添付した設計図書に記載されたとおり実施すること。</w:t>
            </w:r>
          </w:p>
          <w:p w14:paraId="50FA692F" w14:textId="77777777" w:rsidR="007E27C6" w:rsidRDefault="007E27C6" w:rsidP="007E27C6">
            <w:pPr>
              <w:pStyle w:val="a4"/>
              <w:numPr>
                <w:ilvl w:val="0"/>
                <w:numId w:val="6"/>
              </w:numPr>
              <w:wordWrap w:val="0"/>
              <w:overflowPunct w:val="0"/>
              <w:autoSpaceDE w:val="0"/>
              <w:autoSpaceDN w:val="0"/>
              <w:ind w:leftChars="0"/>
            </w:pPr>
            <w:r>
              <w:rPr>
                <w:rFonts w:hint="eastAsia"/>
              </w:rPr>
              <w:t>新島村が村営住宅管理の必要上原状回復を命令する場合又は住宅を返還する場合には、直ちに無条件で、かつ、自己の費用で原状に復すること。</w:t>
            </w:r>
          </w:p>
          <w:p w14:paraId="132AC89E" w14:textId="31A1FE00" w:rsidR="007E27C6" w:rsidRDefault="007E27C6" w:rsidP="007E27C6">
            <w:pPr>
              <w:pStyle w:val="a4"/>
              <w:numPr>
                <w:ilvl w:val="0"/>
                <w:numId w:val="6"/>
              </w:numPr>
              <w:wordWrap w:val="0"/>
              <w:overflowPunct w:val="0"/>
              <w:autoSpaceDE w:val="0"/>
              <w:autoSpaceDN w:val="0"/>
              <w:ind w:leftChars="0"/>
            </w:pPr>
            <w:r>
              <w:rPr>
                <w:rFonts w:hint="eastAsia"/>
              </w:rPr>
              <w:t>新島村営住宅管理条例及び同条例施行規則並びにこれに基づく指示命令を固くまもること。</w:t>
            </w:r>
          </w:p>
        </w:tc>
      </w:tr>
    </w:tbl>
    <w:p w14:paraId="25762B5D" w14:textId="48BCD8D1" w:rsidR="00C2300D" w:rsidRPr="007E27C6" w:rsidRDefault="00C2300D" w:rsidP="00C2300D">
      <w:pPr>
        <w:jc w:val="left"/>
        <w:rPr>
          <w:szCs w:val="21"/>
        </w:rPr>
      </w:pPr>
    </w:p>
    <w:p w14:paraId="10FF757E" w14:textId="251294CB" w:rsidR="00C2300D" w:rsidRDefault="004E4732">
      <w:r>
        <w:rPr>
          <w:rFonts w:hint="eastAsia"/>
        </w:rPr>
        <w:t>不承認</w:t>
      </w:r>
    </w:p>
    <w:tbl>
      <w:tblPr>
        <w:tblStyle w:val="a3"/>
        <w:tblpPr w:leftFromText="142" w:rightFromText="142" w:vertAnchor="text" w:tblpXSpec="center" w:tblpY="1"/>
        <w:tblOverlap w:val="never"/>
        <w:tblW w:w="8494" w:type="dxa"/>
        <w:jc w:val="center"/>
        <w:tblLook w:val="04A0" w:firstRow="1" w:lastRow="0" w:firstColumn="1" w:lastColumn="0" w:noHBand="0" w:noVBand="1"/>
      </w:tblPr>
      <w:tblGrid>
        <w:gridCol w:w="1696"/>
        <w:gridCol w:w="6798"/>
      </w:tblGrid>
      <w:tr w:rsidR="004E4732" w14:paraId="6319667B" w14:textId="77777777" w:rsidTr="0064628B">
        <w:trPr>
          <w:trHeight w:val="1833"/>
          <w:jc w:val="center"/>
        </w:trPr>
        <w:tc>
          <w:tcPr>
            <w:tcW w:w="1696" w:type="dxa"/>
            <w:tcFitText/>
            <w:vAlign w:val="center"/>
          </w:tcPr>
          <w:p w14:paraId="71F1779C" w14:textId="27A0A382" w:rsidR="004E4732" w:rsidRDefault="004E4732" w:rsidP="002841B0">
            <w:r w:rsidRPr="0064628B">
              <w:rPr>
                <w:rFonts w:hint="eastAsia"/>
                <w:spacing w:val="520"/>
                <w:kern w:val="0"/>
              </w:rPr>
              <w:t>理</w:t>
            </w:r>
            <w:r w:rsidRPr="0064628B">
              <w:rPr>
                <w:rFonts w:hint="eastAsia"/>
                <w:kern w:val="0"/>
              </w:rPr>
              <w:t>由</w:t>
            </w:r>
          </w:p>
        </w:tc>
        <w:tc>
          <w:tcPr>
            <w:tcW w:w="6798" w:type="dxa"/>
          </w:tcPr>
          <w:p w14:paraId="5786A29E" w14:textId="77777777" w:rsidR="004E4732" w:rsidRDefault="004E4732" w:rsidP="009F4448"/>
        </w:tc>
      </w:tr>
    </w:tbl>
    <w:p w14:paraId="5361C99D" w14:textId="77777777" w:rsidR="004E4732" w:rsidRPr="00C2300D" w:rsidRDefault="004E4732"/>
    <w:sectPr w:rsidR="004E4732" w:rsidRPr="00C2300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0DCB6" w14:textId="77777777" w:rsidR="008E237B" w:rsidRDefault="008E237B" w:rsidP="00C96A22">
      <w:r>
        <w:separator/>
      </w:r>
    </w:p>
  </w:endnote>
  <w:endnote w:type="continuationSeparator" w:id="0">
    <w:p w14:paraId="55A0D554" w14:textId="77777777" w:rsidR="008E237B" w:rsidRDefault="008E237B" w:rsidP="00C96A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DBEA0C" w14:textId="77777777" w:rsidR="008E237B" w:rsidRDefault="008E237B" w:rsidP="00C96A22">
      <w:r>
        <w:separator/>
      </w:r>
    </w:p>
  </w:footnote>
  <w:footnote w:type="continuationSeparator" w:id="0">
    <w:p w14:paraId="793DA9C3" w14:textId="77777777" w:rsidR="008E237B" w:rsidRDefault="008E237B" w:rsidP="00C96A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3F26AF"/>
    <w:multiLevelType w:val="hybridMultilevel"/>
    <w:tmpl w:val="84E8575C"/>
    <w:lvl w:ilvl="0" w:tplc="4A90E8E0">
      <w:start w:val="1"/>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3E5498D"/>
    <w:multiLevelType w:val="hybridMultilevel"/>
    <w:tmpl w:val="D52471AE"/>
    <w:lvl w:ilvl="0" w:tplc="1C7AEAD0">
      <w:start w:val="1"/>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8A60E3B"/>
    <w:multiLevelType w:val="hybridMultilevel"/>
    <w:tmpl w:val="53C04DD0"/>
    <w:lvl w:ilvl="0" w:tplc="5A4EBE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22133C3"/>
    <w:multiLevelType w:val="hybridMultilevel"/>
    <w:tmpl w:val="40182EC4"/>
    <w:lvl w:ilvl="0" w:tplc="DD406258">
      <w:start w:val="1"/>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4AC3521"/>
    <w:multiLevelType w:val="hybridMultilevel"/>
    <w:tmpl w:val="BCA247B4"/>
    <w:lvl w:ilvl="0" w:tplc="C652BE4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CB50E5A"/>
    <w:multiLevelType w:val="hybridMultilevel"/>
    <w:tmpl w:val="60609BEE"/>
    <w:lvl w:ilvl="0" w:tplc="BFEA0BC8">
      <w:start w:val="1"/>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0"/>
  </w:num>
  <w:num w:numId="3">
    <w:abstractNumId w:val="5"/>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00D"/>
    <w:rsid w:val="001477A6"/>
    <w:rsid w:val="00165393"/>
    <w:rsid w:val="002841B0"/>
    <w:rsid w:val="002965FF"/>
    <w:rsid w:val="004004B4"/>
    <w:rsid w:val="00413650"/>
    <w:rsid w:val="0046497B"/>
    <w:rsid w:val="004E4732"/>
    <w:rsid w:val="004F43F5"/>
    <w:rsid w:val="004F78B2"/>
    <w:rsid w:val="0064628B"/>
    <w:rsid w:val="00650710"/>
    <w:rsid w:val="00730DB0"/>
    <w:rsid w:val="00747515"/>
    <w:rsid w:val="007B6036"/>
    <w:rsid w:val="007D4B39"/>
    <w:rsid w:val="007E27C6"/>
    <w:rsid w:val="00806447"/>
    <w:rsid w:val="008E237B"/>
    <w:rsid w:val="00AB2A58"/>
    <w:rsid w:val="00C2300D"/>
    <w:rsid w:val="00C73BCA"/>
    <w:rsid w:val="00C96A22"/>
    <w:rsid w:val="00DB1989"/>
    <w:rsid w:val="00EC0C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D63F7FF"/>
  <w15:chartTrackingRefBased/>
  <w15:docId w15:val="{1E97E293-D1BC-41B5-94F2-CD2C9C92B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300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230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2300D"/>
    <w:pPr>
      <w:ind w:leftChars="400" w:left="840"/>
    </w:pPr>
  </w:style>
  <w:style w:type="paragraph" w:styleId="a5">
    <w:name w:val="header"/>
    <w:basedOn w:val="a"/>
    <w:link w:val="a6"/>
    <w:uiPriority w:val="99"/>
    <w:unhideWhenUsed/>
    <w:rsid w:val="00C96A22"/>
    <w:pPr>
      <w:tabs>
        <w:tab w:val="center" w:pos="4252"/>
        <w:tab w:val="right" w:pos="8504"/>
      </w:tabs>
      <w:snapToGrid w:val="0"/>
    </w:pPr>
  </w:style>
  <w:style w:type="character" w:customStyle="1" w:styleId="a6">
    <w:name w:val="ヘッダー (文字)"/>
    <w:basedOn w:val="a0"/>
    <w:link w:val="a5"/>
    <w:uiPriority w:val="99"/>
    <w:rsid w:val="00C96A22"/>
  </w:style>
  <w:style w:type="paragraph" w:styleId="a7">
    <w:name w:val="footer"/>
    <w:basedOn w:val="a"/>
    <w:link w:val="a8"/>
    <w:uiPriority w:val="99"/>
    <w:unhideWhenUsed/>
    <w:rsid w:val="00C96A22"/>
    <w:pPr>
      <w:tabs>
        <w:tab w:val="center" w:pos="4252"/>
        <w:tab w:val="right" w:pos="8504"/>
      </w:tabs>
      <w:snapToGrid w:val="0"/>
    </w:pPr>
  </w:style>
  <w:style w:type="character" w:customStyle="1" w:styleId="a8">
    <w:name w:val="フッター (文字)"/>
    <w:basedOn w:val="a0"/>
    <w:link w:val="a7"/>
    <w:uiPriority w:val="99"/>
    <w:rsid w:val="00C96A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51</Words>
  <Characters>295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企画調整室 ③</dc:creator>
  <cp:keywords/>
  <dc:description/>
  <cp:lastModifiedBy>企画調整室 ③</cp:lastModifiedBy>
  <cp:revision>5</cp:revision>
  <dcterms:created xsi:type="dcterms:W3CDTF">2025-05-11T03:22:00Z</dcterms:created>
  <dcterms:modified xsi:type="dcterms:W3CDTF">2025-05-12T07:38:00Z</dcterms:modified>
</cp:coreProperties>
</file>