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A5671" w14:textId="5A99825E" w:rsidR="00316189" w:rsidRPr="00316189" w:rsidRDefault="00316189" w:rsidP="00316189">
      <w:pPr>
        <w:rPr>
          <w:rFonts w:ascii="ＭＳ ゴシック" w:eastAsia="ＭＳ ゴシック" w:hAnsi="ＭＳ ゴシック"/>
        </w:rPr>
      </w:pPr>
      <w:r w:rsidRPr="00316189">
        <w:rPr>
          <w:rFonts w:ascii="ＭＳ ゴシック" w:eastAsia="ＭＳ ゴシック" w:hAnsi="ＭＳ ゴシック" w:hint="eastAsia"/>
        </w:rPr>
        <w:t>様式第</w:t>
      </w:r>
      <w:r w:rsidR="0007292A">
        <w:rPr>
          <w:rFonts w:ascii="ＭＳ ゴシック" w:eastAsia="ＭＳ ゴシック" w:hAnsi="ＭＳ ゴシック" w:hint="eastAsia"/>
        </w:rPr>
        <w:t>4</w:t>
      </w:r>
      <w:r w:rsidRPr="00316189">
        <w:rPr>
          <w:rFonts w:ascii="ＭＳ ゴシック" w:eastAsia="ＭＳ ゴシック" w:hAnsi="ＭＳ ゴシック" w:hint="eastAsia"/>
        </w:rPr>
        <w:t>号（第</w:t>
      </w:r>
      <w:r w:rsidR="0007292A">
        <w:rPr>
          <w:rFonts w:ascii="ＭＳ ゴシック" w:eastAsia="ＭＳ ゴシック" w:hAnsi="ＭＳ ゴシック" w:hint="eastAsia"/>
        </w:rPr>
        <w:t>3</w:t>
      </w:r>
      <w:r w:rsidRPr="00316189">
        <w:rPr>
          <w:rFonts w:ascii="ＭＳ ゴシック" w:eastAsia="ＭＳ ゴシック" w:hAnsi="ＭＳ ゴシック" w:hint="eastAsia"/>
        </w:rPr>
        <w:t>条関係）</w:t>
      </w:r>
    </w:p>
    <w:p w14:paraId="2ADB5FE3" w14:textId="77777777" w:rsidR="00316189" w:rsidRDefault="00316189" w:rsidP="00316189">
      <w:pPr>
        <w:jc w:val="left"/>
        <w:rPr>
          <w:rFonts w:ascii="ＭＳ ゴシック" w:eastAsia="ＭＳ ゴシック" w:hAnsi="ＭＳ ゴシック"/>
          <w:color w:val="000000" w:themeColor="text1"/>
          <w:szCs w:val="21"/>
        </w:rPr>
      </w:pPr>
    </w:p>
    <w:p w14:paraId="334F8E6F" w14:textId="2D04C3E1" w:rsidR="006A09C0" w:rsidRPr="00316189" w:rsidRDefault="006A09C0" w:rsidP="006A09C0">
      <w:pPr>
        <w:jc w:val="center"/>
        <w:rPr>
          <w:rFonts w:ascii="ＭＳ ゴシック" w:eastAsia="ＭＳ ゴシック" w:hAnsi="ＭＳ ゴシック"/>
          <w:color w:val="000000" w:themeColor="text1"/>
          <w:szCs w:val="21"/>
        </w:rPr>
      </w:pPr>
      <w:r w:rsidRPr="00316189">
        <w:rPr>
          <w:rFonts w:ascii="ＭＳ ゴシック" w:eastAsia="ＭＳ ゴシック" w:hAnsi="ＭＳ ゴシック"/>
          <w:color w:val="000000" w:themeColor="text1"/>
          <w:szCs w:val="21"/>
        </w:rPr>
        <w:t>新島村移住定住促進住宅賃貸借契約書</w:t>
      </w:r>
    </w:p>
    <w:p w14:paraId="038A56B0" w14:textId="77777777" w:rsidR="00C540D2" w:rsidRPr="00316189" w:rsidRDefault="00C540D2">
      <w:pPr>
        <w:rPr>
          <w:rFonts w:ascii="ＭＳ ゴシック" w:eastAsia="ＭＳ ゴシック" w:hAnsi="ＭＳ ゴシック"/>
          <w:color w:val="000000" w:themeColor="text1"/>
          <w:szCs w:val="21"/>
        </w:rPr>
      </w:pPr>
    </w:p>
    <w:p w14:paraId="601C5350" w14:textId="481A33D2" w:rsidR="006A09C0" w:rsidRPr="00316189" w:rsidRDefault="006A09C0">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（契約の締結）</w:t>
      </w:r>
    </w:p>
    <w:p w14:paraId="3042D9F4" w14:textId="397A7841" w:rsidR="006A09C0" w:rsidRPr="00316189" w:rsidRDefault="006A09C0" w:rsidP="006A09C0">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第１条　貸主新島村（以下「甲」という）及び貸主　　　　　（以下「乙」という。）は、第2条に掲げる</w:t>
      </w:r>
      <w:r w:rsidRPr="00316189">
        <w:rPr>
          <w:rFonts w:ascii="ＭＳ ゴシック" w:eastAsia="ＭＳ ゴシック" w:hAnsi="ＭＳ ゴシック"/>
          <w:color w:val="000000" w:themeColor="text1"/>
          <w:szCs w:val="21"/>
        </w:rPr>
        <w:t>新島村移住定住促進住宅</w:t>
      </w:r>
      <w:r w:rsidRPr="00316189">
        <w:rPr>
          <w:rFonts w:ascii="ＭＳ ゴシック" w:eastAsia="ＭＳ ゴシック" w:hAnsi="ＭＳ ゴシック" w:hint="eastAsia"/>
          <w:color w:val="000000" w:themeColor="text1"/>
          <w:szCs w:val="21"/>
        </w:rPr>
        <w:t>（以下「住宅」という。）の賃貸について、以下の条項により、定期建物賃借契約（以下「本契約」という）を締結する。</w:t>
      </w:r>
    </w:p>
    <w:p w14:paraId="67240D5B" w14:textId="17E2E611" w:rsidR="006A09C0" w:rsidRPr="00316189" w:rsidRDefault="006A09C0">
      <w:pPr>
        <w:rPr>
          <w:rFonts w:ascii="ＭＳ ゴシック" w:eastAsia="ＭＳ ゴシック" w:hAnsi="ＭＳ ゴシック"/>
          <w:color w:val="000000" w:themeColor="text1"/>
          <w:szCs w:val="21"/>
        </w:rPr>
      </w:pPr>
    </w:p>
    <w:p w14:paraId="76A0CAE0" w14:textId="0BCAA49A" w:rsidR="006A09C0" w:rsidRPr="00316189" w:rsidRDefault="006A09C0">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w:t>
      </w:r>
      <w:r w:rsidR="00C77125" w:rsidRPr="00316189">
        <w:rPr>
          <w:rFonts w:ascii="ＭＳ ゴシック" w:eastAsia="ＭＳ ゴシック" w:hAnsi="ＭＳ ゴシック" w:hint="eastAsia"/>
          <w:color w:val="000000" w:themeColor="text1"/>
          <w:szCs w:val="21"/>
        </w:rPr>
        <w:t>住宅の表示</w:t>
      </w:r>
      <w:r w:rsidRPr="00316189">
        <w:rPr>
          <w:rFonts w:ascii="ＭＳ ゴシック" w:eastAsia="ＭＳ ゴシック" w:hAnsi="ＭＳ ゴシック" w:hint="eastAsia"/>
          <w:color w:val="000000" w:themeColor="text1"/>
          <w:szCs w:val="21"/>
        </w:rPr>
        <w:t>）</w:t>
      </w:r>
    </w:p>
    <w:p w14:paraId="7FE92EFF" w14:textId="1AFA228F" w:rsidR="00C77125" w:rsidRPr="00316189" w:rsidRDefault="006A09C0" w:rsidP="00C77125">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第２条　甲は甲が所有する次に掲げる住宅を乙に貸付けるものとする。</w:t>
      </w:r>
      <w:r w:rsidR="00C77125" w:rsidRPr="00316189">
        <w:rPr>
          <w:rFonts w:ascii="ＭＳ ゴシック" w:eastAsia="ＭＳ ゴシック" w:hAnsi="ＭＳ ゴシック" w:hint="eastAsia"/>
          <w:color w:val="000000" w:themeColor="text1"/>
          <w:szCs w:val="21"/>
        </w:rPr>
        <w:t>住宅名称、家賃及び敷金については下記の通り。</w:t>
      </w:r>
    </w:p>
    <w:p w14:paraId="72FA6DE0" w14:textId="0C560CC2" w:rsidR="00263B7E" w:rsidRPr="00316189" w:rsidRDefault="00263B7E">
      <w:pPr>
        <w:rPr>
          <w:rFonts w:ascii="ＭＳ ゴシック" w:eastAsia="ＭＳ ゴシック" w:hAnsi="ＭＳ ゴシック"/>
          <w:color w:val="000000" w:themeColor="text1"/>
          <w:szCs w:val="21"/>
        </w:rPr>
      </w:pPr>
    </w:p>
    <w:tbl>
      <w:tblPr>
        <w:tblStyle w:val="a3"/>
        <w:tblW w:w="8357" w:type="dxa"/>
        <w:tblInd w:w="137" w:type="dxa"/>
        <w:tblLook w:val="04A0" w:firstRow="1" w:lastRow="0" w:firstColumn="1" w:lastColumn="0" w:noHBand="0" w:noVBand="1"/>
      </w:tblPr>
      <w:tblGrid>
        <w:gridCol w:w="2693"/>
        <w:gridCol w:w="5664"/>
      </w:tblGrid>
      <w:tr w:rsidR="00316189" w:rsidRPr="00316189" w14:paraId="49ECF2AC" w14:textId="77777777" w:rsidTr="00C77125">
        <w:tc>
          <w:tcPr>
            <w:tcW w:w="2693" w:type="dxa"/>
            <w:tcFitText/>
            <w:vAlign w:val="center"/>
          </w:tcPr>
          <w:p w14:paraId="635000C4" w14:textId="2E9741C8" w:rsidR="00263B7E" w:rsidRPr="00316189" w:rsidRDefault="00263B7E">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270"/>
                <w:kern w:val="0"/>
                <w:szCs w:val="21"/>
              </w:rPr>
              <w:t>住宅名</w:t>
            </w:r>
            <w:r w:rsidRPr="00316189">
              <w:rPr>
                <w:rFonts w:ascii="ＭＳ ゴシック" w:eastAsia="ＭＳ ゴシック" w:hAnsi="ＭＳ ゴシック" w:hint="eastAsia"/>
                <w:color w:val="000000" w:themeColor="text1"/>
                <w:spacing w:val="-1"/>
                <w:kern w:val="0"/>
                <w:szCs w:val="21"/>
              </w:rPr>
              <w:t>称</w:t>
            </w:r>
          </w:p>
        </w:tc>
        <w:tc>
          <w:tcPr>
            <w:tcW w:w="5664" w:type="dxa"/>
            <w:tcFitText/>
            <w:vAlign w:val="center"/>
          </w:tcPr>
          <w:p w14:paraId="0F3A481B" w14:textId="48322EB5" w:rsidR="00263B7E" w:rsidRPr="00316189" w:rsidRDefault="00263B7E">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2504"/>
                <w:kern w:val="0"/>
                <w:szCs w:val="21"/>
              </w:rPr>
              <w:t>住</w:t>
            </w:r>
            <w:r w:rsidRPr="00316189">
              <w:rPr>
                <w:rFonts w:ascii="ＭＳ ゴシック" w:eastAsia="ＭＳ ゴシック" w:hAnsi="ＭＳ ゴシック" w:hint="eastAsia"/>
                <w:color w:val="000000" w:themeColor="text1"/>
                <w:kern w:val="0"/>
                <w:szCs w:val="21"/>
              </w:rPr>
              <w:t>所</w:t>
            </w:r>
          </w:p>
        </w:tc>
      </w:tr>
      <w:tr w:rsidR="00316189" w:rsidRPr="00316189" w14:paraId="5EF966D8" w14:textId="77777777" w:rsidTr="00C77125">
        <w:tc>
          <w:tcPr>
            <w:tcW w:w="2693" w:type="dxa"/>
          </w:tcPr>
          <w:p w14:paraId="22269989" w14:textId="77777777" w:rsidR="00263B7E" w:rsidRPr="00316189" w:rsidRDefault="00263B7E">
            <w:pPr>
              <w:rPr>
                <w:rFonts w:ascii="ＭＳ ゴシック" w:eastAsia="ＭＳ ゴシック" w:hAnsi="ＭＳ ゴシック"/>
                <w:color w:val="000000" w:themeColor="text1"/>
                <w:szCs w:val="21"/>
              </w:rPr>
            </w:pPr>
          </w:p>
        </w:tc>
        <w:tc>
          <w:tcPr>
            <w:tcW w:w="5664" w:type="dxa"/>
          </w:tcPr>
          <w:p w14:paraId="3DDCE992" w14:textId="77777777" w:rsidR="00263B7E" w:rsidRPr="00316189" w:rsidRDefault="00263B7E">
            <w:pPr>
              <w:rPr>
                <w:rFonts w:ascii="ＭＳ ゴシック" w:eastAsia="ＭＳ ゴシック" w:hAnsi="ＭＳ ゴシック"/>
                <w:color w:val="000000" w:themeColor="text1"/>
                <w:szCs w:val="21"/>
              </w:rPr>
            </w:pPr>
          </w:p>
        </w:tc>
      </w:tr>
    </w:tbl>
    <w:p w14:paraId="3510D38C" w14:textId="7F6B57C2" w:rsidR="003F0CF8" w:rsidRPr="00316189" w:rsidRDefault="003F0CF8">
      <w:pPr>
        <w:rPr>
          <w:rFonts w:ascii="ＭＳ ゴシック" w:eastAsia="ＭＳ ゴシック" w:hAnsi="ＭＳ ゴシック"/>
          <w:color w:val="000000" w:themeColor="text1"/>
          <w:szCs w:val="21"/>
        </w:rPr>
      </w:pPr>
    </w:p>
    <w:tbl>
      <w:tblPr>
        <w:tblStyle w:val="a3"/>
        <w:tblW w:w="6725" w:type="dxa"/>
        <w:tblInd w:w="210" w:type="dxa"/>
        <w:tblLook w:val="04A0" w:firstRow="1" w:lastRow="0" w:firstColumn="1" w:lastColumn="0" w:noHBand="0" w:noVBand="1"/>
      </w:tblPr>
      <w:tblGrid>
        <w:gridCol w:w="1628"/>
        <w:gridCol w:w="1985"/>
        <w:gridCol w:w="3112"/>
      </w:tblGrid>
      <w:tr w:rsidR="00316189" w:rsidRPr="00316189" w14:paraId="26C187A2" w14:textId="77777777" w:rsidTr="006F5F55">
        <w:tc>
          <w:tcPr>
            <w:tcW w:w="1628" w:type="dxa"/>
            <w:tcFitText/>
            <w:vAlign w:val="center"/>
          </w:tcPr>
          <w:p w14:paraId="3B835683"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486"/>
                <w:kern w:val="0"/>
                <w:szCs w:val="21"/>
              </w:rPr>
              <w:t>区</w:t>
            </w:r>
            <w:r w:rsidRPr="00316189">
              <w:rPr>
                <w:rFonts w:ascii="ＭＳ ゴシック" w:eastAsia="ＭＳ ゴシック" w:hAnsi="ＭＳ ゴシック" w:hint="eastAsia"/>
                <w:color w:val="000000" w:themeColor="text1"/>
                <w:kern w:val="0"/>
                <w:szCs w:val="21"/>
              </w:rPr>
              <w:t>分</w:t>
            </w:r>
          </w:p>
        </w:tc>
        <w:tc>
          <w:tcPr>
            <w:tcW w:w="1985" w:type="dxa"/>
            <w:tcFitText/>
            <w:vAlign w:val="center"/>
          </w:tcPr>
          <w:p w14:paraId="389AB71B"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49"/>
                <w:kern w:val="0"/>
                <w:szCs w:val="21"/>
              </w:rPr>
              <w:t>家賃（月額</w:t>
            </w:r>
            <w:r w:rsidRPr="00316189">
              <w:rPr>
                <w:rFonts w:ascii="ＭＳ ゴシック" w:eastAsia="ＭＳ ゴシック" w:hAnsi="ＭＳ ゴシック" w:hint="eastAsia"/>
                <w:color w:val="000000" w:themeColor="text1"/>
                <w:kern w:val="0"/>
                <w:szCs w:val="21"/>
              </w:rPr>
              <w:t>）</w:t>
            </w:r>
          </w:p>
        </w:tc>
        <w:tc>
          <w:tcPr>
            <w:tcW w:w="3112" w:type="dxa"/>
            <w:tcFitText/>
            <w:vAlign w:val="center"/>
          </w:tcPr>
          <w:p w14:paraId="226F66A5"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1228"/>
                <w:kern w:val="0"/>
                <w:szCs w:val="21"/>
              </w:rPr>
              <w:t>備</w:t>
            </w:r>
            <w:r w:rsidRPr="00316189">
              <w:rPr>
                <w:rFonts w:ascii="ＭＳ ゴシック" w:eastAsia="ＭＳ ゴシック" w:hAnsi="ＭＳ ゴシック" w:hint="eastAsia"/>
                <w:color w:val="000000" w:themeColor="text1"/>
                <w:kern w:val="0"/>
                <w:szCs w:val="21"/>
              </w:rPr>
              <w:t>考</w:t>
            </w:r>
          </w:p>
        </w:tc>
      </w:tr>
      <w:tr w:rsidR="00316189" w:rsidRPr="00316189" w14:paraId="003B3F47" w14:textId="77777777" w:rsidTr="006F5F55">
        <w:tc>
          <w:tcPr>
            <w:tcW w:w="1628" w:type="dxa"/>
            <w:tcFitText/>
            <w:vAlign w:val="center"/>
          </w:tcPr>
          <w:p w14:paraId="697D1476"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43"/>
                <w:kern w:val="0"/>
                <w:szCs w:val="21"/>
              </w:rPr>
              <w:t>住宅貸付</w:t>
            </w:r>
            <w:r w:rsidRPr="00316189">
              <w:rPr>
                <w:rFonts w:ascii="ＭＳ ゴシック" w:eastAsia="ＭＳ ゴシック" w:hAnsi="ＭＳ ゴシック" w:hint="eastAsia"/>
                <w:color w:val="000000" w:themeColor="text1"/>
                <w:kern w:val="0"/>
                <w:szCs w:val="21"/>
              </w:rPr>
              <w:t>料</w:t>
            </w:r>
          </w:p>
        </w:tc>
        <w:tc>
          <w:tcPr>
            <w:tcW w:w="1985" w:type="dxa"/>
          </w:tcPr>
          <w:p w14:paraId="7E86DF0F" w14:textId="77777777" w:rsidR="00C77125" w:rsidRPr="00316189" w:rsidRDefault="00C77125" w:rsidP="006F5F55">
            <w:pPr>
              <w:rPr>
                <w:rFonts w:ascii="ＭＳ ゴシック" w:eastAsia="ＭＳ ゴシック" w:hAnsi="ＭＳ ゴシック"/>
                <w:color w:val="000000" w:themeColor="text1"/>
                <w:szCs w:val="21"/>
              </w:rPr>
            </w:pPr>
          </w:p>
        </w:tc>
        <w:tc>
          <w:tcPr>
            <w:tcW w:w="3112" w:type="dxa"/>
          </w:tcPr>
          <w:p w14:paraId="17284DBE" w14:textId="77777777" w:rsidR="00C77125" w:rsidRPr="00316189" w:rsidRDefault="00C77125" w:rsidP="006F5F55">
            <w:pPr>
              <w:rPr>
                <w:rFonts w:ascii="ＭＳ ゴシック" w:eastAsia="ＭＳ ゴシック" w:hAnsi="ＭＳ ゴシック"/>
                <w:color w:val="000000" w:themeColor="text1"/>
                <w:szCs w:val="21"/>
              </w:rPr>
            </w:pPr>
          </w:p>
        </w:tc>
      </w:tr>
    </w:tbl>
    <w:p w14:paraId="5412B5C5" w14:textId="6CD42FFD" w:rsidR="00C77125" w:rsidRPr="00316189" w:rsidRDefault="00C77125">
      <w:pPr>
        <w:rPr>
          <w:rFonts w:ascii="ＭＳ ゴシック" w:eastAsia="ＭＳ ゴシック" w:hAnsi="ＭＳ ゴシック"/>
          <w:color w:val="000000" w:themeColor="text1"/>
          <w:szCs w:val="21"/>
        </w:rPr>
      </w:pPr>
    </w:p>
    <w:tbl>
      <w:tblPr>
        <w:tblStyle w:val="a3"/>
        <w:tblW w:w="6725" w:type="dxa"/>
        <w:tblInd w:w="210" w:type="dxa"/>
        <w:tblLook w:val="04A0" w:firstRow="1" w:lastRow="0" w:firstColumn="1" w:lastColumn="0" w:noHBand="0" w:noVBand="1"/>
      </w:tblPr>
      <w:tblGrid>
        <w:gridCol w:w="1628"/>
        <w:gridCol w:w="1985"/>
        <w:gridCol w:w="3112"/>
      </w:tblGrid>
      <w:tr w:rsidR="00316189" w:rsidRPr="00316189" w14:paraId="0A5D203E" w14:textId="77777777" w:rsidTr="006F5F55">
        <w:tc>
          <w:tcPr>
            <w:tcW w:w="1628" w:type="dxa"/>
            <w:tcFitText/>
            <w:vAlign w:val="center"/>
          </w:tcPr>
          <w:p w14:paraId="1155FFA0"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486"/>
                <w:kern w:val="0"/>
                <w:szCs w:val="21"/>
              </w:rPr>
              <w:t>区</w:t>
            </w:r>
            <w:r w:rsidRPr="00316189">
              <w:rPr>
                <w:rFonts w:ascii="ＭＳ ゴシック" w:eastAsia="ＭＳ ゴシック" w:hAnsi="ＭＳ ゴシック" w:hint="eastAsia"/>
                <w:color w:val="000000" w:themeColor="text1"/>
                <w:kern w:val="0"/>
                <w:szCs w:val="21"/>
              </w:rPr>
              <w:t>分</w:t>
            </w:r>
          </w:p>
        </w:tc>
        <w:tc>
          <w:tcPr>
            <w:tcW w:w="1985" w:type="dxa"/>
            <w:tcFitText/>
            <w:vAlign w:val="center"/>
          </w:tcPr>
          <w:p w14:paraId="2B3C4C2E"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665"/>
                <w:kern w:val="0"/>
                <w:szCs w:val="21"/>
              </w:rPr>
              <w:t>金</w:t>
            </w:r>
            <w:r w:rsidRPr="00316189">
              <w:rPr>
                <w:rFonts w:ascii="ＭＳ ゴシック" w:eastAsia="ＭＳ ゴシック" w:hAnsi="ＭＳ ゴシック" w:hint="eastAsia"/>
                <w:color w:val="000000" w:themeColor="text1"/>
                <w:kern w:val="0"/>
                <w:szCs w:val="21"/>
              </w:rPr>
              <w:t>額</w:t>
            </w:r>
          </w:p>
        </w:tc>
        <w:tc>
          <w:tcPr>
            <w:tcW w:w="3112" w:type="dxa"/>
            <w:tcFitText/>
            <w:vAlign w:val="center"/>
          </w:tcPr>
          <w:p w14:paraId="43435D3F"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1228"/>
                <w:kern w:val="0"/>
                <w:szCs w:val="21"/>
              </w:rPr>
              <w:t>備</w:t>
            </w:r>
            <w:r w:rsidRPr="00316189">
              <w:rPr>
                <w:rFonts w:ascii="ＭＳ ゴシック" w:eastAsia="ＭＳ ゴシック" w:hAnsi="ＭＳ ゴシック" w:hint="eastAsia"/>
                <w:color w:val="000000" w:themeColor="text1"/>
                <w:kern w:val="0"/>
                <w:szCs w:val="21"/>
              </w:rPr>
              <w:t>考</w:t>
            </w:r>
          </w:p>
        </w:tc>
      </w:tr>
      <w:tr w:rsidR="00316189" w:rsidRPr="00316189" w14:paraId="206DBE40" w14:textId="77777777" w:rsidTr="006F5F55">
        <w:tc>
          <w:tcPr>
            <w:tcW w:w="1628" w:type="dxa"/>
            <w:tcFitText/>
            <w:vAlign w:val="center"/>
          </w:tcPr>
          <w:p w14:paraId="31AAA2A5" w14:textId="77777777" w:rsidR="00C77125" w:rsidRPr="00316189" w:rsidRDefault="00C77125" w:rsidP="006F5F55">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pacing w:val="486"/>
                <w:kern w:val="0"/>
                <w:szCs w:val="21"/>
              </w:rPr>
              <w:t>敷</w:t>
            </w:r>
            <w:r w:rsidRPr="00316189">
              <w:rPr>
                <w:rFonts w:ascii="ＭＳ ゴシック" w:eastAsia="ＭＳ ゴシック" w:hAnsi="ＭＳ ゴシック" w:hint="eastAsia"/>
                <w:color w:val="000000" w:themeColor="text1"/>
                <w:kern w:val="0"/>
                <w:szCs w:val="21"/>
              </w:rPr>
              <w:t>金</w:t>
            </w:r>
          </w:p>
        </w:tc>
        <w:tc>
          <w:tcPr>
            <w:tcW w:w="1985" w:type="dxa"/>
          </w:tcPr>
          <w:p w14:paraId="7A2E6FA7" w14:textId="77777777" w:rsidR="00C77125" w:rsidRPr="00316189" w:rsidRDefault="00C77125" w:rsidP="006F5F55">
            <w:pPr>
              <w:rPr>
                <w:rFonts w:ascii="ＭＳ ゴシック" w:eastAsia="ＭＳ ゴシック" w:hAnsi="ＭＳ ゴシック"/>
                <w:color w:val="000000" w:themeColor="text1"/>
                <w:szCs w:val="21"/>
              </w:rPr>
            </w:pPr>
          </w:p>
        </w:tc>
        <w:tc>
          <w:tcPr>
            <w:tcW w:w="3112" w:type="dxa"/>
          </w:tcPr>
          <w:p w14:paraId="627E4018" w14:textId="77777777" w:rsidR="00C77125" w:rsidRPr="00316189" w:rsidRDefault="00C77125" w:rsidP="006F5F55">
            <w:pPr>
              <w:rPr>
                <w:rFonts w:ascii="ＭＳ ゴシック" w:eastAsia="ＭＳ ゴシック" w:hAnsi="ＭＳ ゴシック"/>
                <w:color w:val="000000" w:themeColor="text1"/>
                <w:szCs w:val="21"/>
              </w:rPr>
            </w:pPr>
          </w:p>
        </w:tc>
      </w:tr>
    </w:tbl>
    <w:p w14:paraId="7362078C" w14:textId="77777777" w:rsidR="00C77125" w:rsidRPr="00316189" w:rsidRDefault="00C77125">
      <w:pPr>
        <w:rPr>
          <w:rFonts w:ascii="ＭＳ ゴシック" w:eastAsia="ＭＳ ゴシック" w:hAnsi="ＭＳ ゴシック"/>
          <w:color w:val="000000" w:themeColor="text1"/>
          <w:szCs w:val="21"/>
        </w:rPr>
      </w:pPr>
    </w:p>
    <w:p w14:paraId="32C394B0" w14:textId="033436C7" w:rsidR="006A09C0" w:rsidRPr="00316189" w:rsidRDefault="006A09C0">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（履行義務）</w:t>
      </w:r>
    </w:p>
    <w:p w14:paraId="05263036" w14:textId="6E830DC3" w:rsidR="003F0CF8" w:rsidRPr="00316189" w:rsidRDefault="003F0CF8" w:rsidP="003F0CF8">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w:t>
      </w:r>
      <w:r w:rsidR="002255FE" w:rsidRPr="00316189">
        <w:rPr>
          <w:rFonts w:ascii="ＭＳ ゴシック" w:eastAsia="ＭＳ ゴシック" w:hAnsi="ＭＳ ゴシック" w:hint="eastAsia"/>
          <w:color w:val="000000" w:themeColor="text1"/>
          <w:szCs w:val="21"/>
        </w:rPr>
        <w:t>3</w:t>
      </w:r>
      <w:r w:rsidRPr="00316189">
        <w:rPr>
          <w:rFonts w:ascii="ＭＳ ゴシック" w:eastAsia="ＭＳ ゴシック" w:hAnsi="ＭＳ ゴシック" w:hint="eastAsia"/>
          <w:color w:val="000000" w:themeColor="text1"/>
          <w:szCs w:val="21"/>
        </w:rPr>
        <w:t>条　甲及び乙は、甲の定める</w:t>
      </w:r>
      <w:bookmarkStart w:id="0" w:name="_Hlk197863767"/>
      <w:bookmarkStart w:id="1" w:name="_Hlk197864677"/>
      <w:r w:rsidRPr="00316189">
        <w:rPr>
          <w:rFonts w:ascii="ＭＳ ゴシック" w:eastAsia="ＭＳ ゴシック" w:hAnsi="ＭＳ ゴシック"/>
          <w:color w:val="000000" w:themeColor="text1"/>
          <w:szCs w:val="21"/>
        </w:rPr>
        <w:t>新島村移住定住促進住宅設置及び管理に関する条例</w:t>
      </w:r>
      <w:r w:rsidRPr="00316189">
        <w:rPr>
          <w:rFonts w:ascii="ＭＳ ゴシック" w:eastAsia="ＭＳ ゴシック" w:hAnsi="ＭＳ ゴシック" w:hint="eastAsia"/>
          <w:color w:val="000000" w:themeColor="text1"/>
          <w:szCs w:val="21"/>
        </w:rPr>
        <w:t>（以下「条例」という。）及び</w:t>
      </w:r>
      <w:r w:rsidRPr="00316189">
        <w:rPr>
          <w:rFonts w:ascii="ＭＳ ゴシック" w:eastAsia="ＭＳ ゴシック" w:hAnsi="ＭＳ ゴシック"/>
          <w:color w:val="000000" w:themeColor="text1"/>
          <w:szCs w:val="21"/>
        </w:rPr>
        <w:t>新島村移住定住促進住宅設置及び管理に関する条例</w:t>
      </w:r>
      <w:bookmarkEnd w:id="0"/>
      <w:r w:rsidRPr="00316189">
        <w:rPr>
          <w:rFonts w:ascii="ＭＳ ゴシック" w:eastAsia="ＭＳ ゴシック" w:hAnsi="ＭＳ ゴシック"/>
          <w:color w:val="000000" w:themeColor="text1"/>
          <w:szCs w:val="21"/>
        </w:rPr>
        <w:t>施行規則</w:t>
      </w:r>
      <w:bookmarkEnd w:id="1"/>
      <w:r w:rsidRPr="00316189">
        <w:rPr>
          <w:rFonts w:ascii="ＭＳ ゴシック" w:eastAsia="ＭＳ ゴシック" w:hAnsi="ＭＳ ゴシック" w:hint="eastAsia"/>
          <w:color w:val="000000" w:themeColor="text1"/>
          <w:szCs w:val="21"/>
        </w:rPr>
        <w:t>（以下「規則」という）</w:t>
      </w:r>
      <w:r w:rsidR="00263B7E" w:rsidRPr="00316189">
        <w:rPr>
          <w:rFonts w:ascii="ＭＳ ゴシック" w:eastAsia="ＭＳ ゴシック" w:hAnsi="ＭＳ ゴシック" w:hint="eastAsia"/>
          <w:color w:val="000000" w:themeColor="text1"/>
          <w:szCs w:val="21"/>
        </w:rPr>
        <w:t>に従い、誠実にこの契約を履行するものとする。</w:t>
      </w:r>
    </w:p>
    <w:p w14:paraId="22DB7F7A" w14:textId="77777777" w:rsidR="00263B7E" w:rsidRPr="00316189" w:rsidRDefault="00263B7E" w:rsidP="003F0CF8">
      <w:pPr>
        <w:ind w:left="210" w:hangingChars="100" w:hanging="210"/>
        <w:rPr>
          <w:rFonts w:ascii="ＭＳ ゴシック" w:eastAsia="ＭＳ ゴシック" w:hAnsi="ＭＳ ゴシック"/>
          <w:color w:val="000000" w:themeColor="text1"/>
          <w:szCs w:val="21"/>
        </w:rPr>
      </w:pPr>
    </w:p>
    <w:p w14:paraId="4DE80EEF" w14:textId="59B6374C" w:rsidR="00263B7E" w:rsidRPr="00316189" w:rsidRDefault="00263B7E" w:rsidP="00263B7E">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（契約期間）</w:t>
      </w:r>
    </w:p>
    <w:p w14:paraId="364D6C5E" w14:textId="4551688E" w:rsidR="00263B7E" w:rsidRPr="00316189" w:rsidRDefault="00263B7E" w:rsidP="003F0CF8">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第4条　契約期間は、　　　年　　月　　日から　　　年　　月　　日までとする。</w:t>
      </w:r>
    </w:p>
    <w:p w14:paraId="5F24EFF1" w14:textId="08A29A81" w:rsidR="00263B7E" w:rsidRPr="00316189" w:rsidRDefault="00263B7E" w:rsidP="003F0CF8">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2　本契約は、前項に規定する期間の満了により終了し、更新はしないものとする。</w:t>
      </w:r>
    </w:p>
    <w:p w14:paraId="610E073A" w14:textId="72381708" w:rsidR="00263B7E" w:rsidRPr="00316189" w:rsidRDefault="00263B7E" w:rsidP="003F0CF8">
      <w:pPr>
        <w:ind w:left="210" w:hangingChars="100" w:hanging="210"/>
        <w:rPr>
          <w:rFonts w:ascii="ＭＳ ゴシック" w:eastAsia="ＭＳ ゴシック" w:hAnsi="ＭＳ ゴシック"/>
          <w:color w:val="000000" w:themeColor="text1"/>
          <w:szCs w:val="21"/>
        </w:rPr>
      </w:pPr>
    </w:p>
    <w:p w14:paraId="6CD87B60" w14:textId="7099603D" w:rsidR="00263B7E" w:rsidRPr="00316189" w:rsidRDefault="00263B7E" w:rsidP="003F0CF8">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（料金）</w:t>
      </w:r>
    </w:p>
    <w:p w14:paraId="470DFEAB" w14:textId="2F3322D5" w:rsidR="00C70113" w:rsidRPr="00316189" w:rsidRDefault="00C70113" w:rsidP="003F0CF8">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第5条　乙は、家賃甲の請求に基づき毎月25日（25日が新島村の休日に定める条例に規定する休日に当たるときは、その日を翌日）までにその月分を納入するものとする。ただし、月の途中で退去し</w:t>
      </w:r>
      <w:r w:rsidR="00C77125" w:rsidRPr="00316189">
        <w:rPr>
          <w:rFonts w:ascii="ＭＳ ゴシック" w:eastAsia="ＭＳ ゴシック" w:hAnsi="ＭＳ ゴシック" w:hint="eastAsia"/>
          <w:color w:val="000000" w:themeColor="text1"/>
          <w:szCs w:val="21"/>
        </w:rPr>
        <w:t>た場合、また入居した場合は、村長が指定する日までに、日割り計算したその月分を納入するものとする。</w:t>
      </w:r>
    </w:p>
    <w:p w14:paraId="797C8775" w14:textId="566AB4E7" w:rsidR="00C70113" w:rsidRPr="00316189" w:rsidRDefault="00C70113" w:rsidP="00C540D2">
      <w:pPr>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（敷金）</w:t>
      </w:r>
    </w:p>
    <w:p w14:paraId="3758F4FB" w14:textId="0B68F426" w:rsidR="00C70113" w:rsidRPr="00316189" w:rsidRDefault="00C70113" w:rsidP="00C70113">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w:t>
      </w:r>
      <w:r w:rsidR="002255FE" w:rsidRPr="00316189">
        <w:rPr>
          <w:rFonts w:ascii="ＭＳ ゴシック" w:eastAsia="ＭＳ ゴシック" w:hAnsi="ＭＳ ゴシック" w:hint="eastAsia"/>
          <w:color w:val="000000" w:themeColor="text1"/>
          <w:szCs w:val="21"/>
        </w:rPr>
        <w:t>6</w:t>
      </w:r>
      <w:r w:rsidRPr="00316189">
        <w:rPr>
          <w:rFonts w:ascii="ＭＳ ゴシック" w:eastAsia="ＭＳ ゴシック" w:hAnsi="ＭＳ ゴシック" w:hint="eastAsia"/>
          <w:color w:val="000000" w:themeColor="text1"/>
          <w:szCs w:val="21"/>
        </w:rPr>
        <w:t xml:space="preserve">条　</w:t>
      </w:r>
      <w:r w:rsidR="00C77125" w:rsidRPr="00316189">
        <w:rPr>
          <w:rFonts w:ascii="ＭＳ ゴシック" w:eastAsia="ＭＳ ゴシック" w:hAnsi="ＭＳ ゴシック" w:hint="eastAsia"/>
          <w:color w:val="000000" w:themeColor="text1"/>
          <w:szCs w:val="21"/>
        </w:rPr>
        <w:t>乙は、甲の発行する納入通知書により3月分の家賃に相当する金額を甲の指定する日までに納入しなければならない。</w:t>
      </w:r>
    </w:p>
    <w:p w14:paraId="5DFD58C9" w14:textId="60954197" w:rsidR="00C77125" w:rsidRPr="00316189" w:rsidRDefault="00C77125" w:rsidP="00C70113">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2　前項の敷金は、乙が住宅を退去したとき、無利息でこれを還付する。ただし、家賃の滞納その他の債務の不履行があったときは、</w:t>
      </w:r>
      <w:r w:rsidR="001E601F" w:rsidRPr="00316189">
        <w:rPr>
          <w:rFonts w:ascii="ＭＳ ゴシック" w:eastAsia="ＭＳ ゴシック" w:hAnsi="ＭＳ ゴシック" w:hint="eastAsia"/>
          <w:color w:val="000000" w:themeColor="text1"/>
          <w:szCs w:val="21"/>
        </w:rPr>
        <w:t>敷金のうちからこれを控除する。</w:t>
      </w:r>
    </w:p>
    <w:p w14:paraId="56AAF768" w14:textId="33CB368B" w:rsidR="00C70113" w:rsidRPr="00316189" w:rsidRDefault="00C70113" w:rsidP="003F0CF8">
      <w:pPr>
        <w:ind w:left="210" w:hangingChars="100" w:hanging="210"/>
        <w:rPr>
          <w:rFonts w:ascii="ＭＳ ゴシック" w:eastAsia="ＭＳ ゴシック" w:hAnsi="ＭＳ ゴシック"/>
          <w:color w:val="000000" w:themeColor="text1"/>
          <w:szCs w:val="21"/>
        </w:rPr>
      </w:pPr>
    </w:p>
    <w:p w14:paraId="15F851CF" w14:textId="7A622C6A" w:rsidR="009A2F07" w:rsidRPr="00316189" w:rsidRDefault="009A2F07" w:rsidP="003F0CF8">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color w:val="000000" w:themeColor="text1"/>
          <w:szCs w:val="21"/>
        </w:rPr>
        <w:t>(入居者の費用負担となる修繕)</w:t>
      </w:r>
    </w:p>
    <w:p w14:paraId="59213DB6" w14:textId="5562045B" w:rsidR="009A2F07" w:rsidRPr="00316189" w:rsidRDefault="009A2F07"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w:t>
      </w:r>
      <w:r w:rsidR="002255FE" w:rsidRPr="00316189">
        <w:rPr>
          <w:rFonts w:ascii="ＭＳ ゴシック" w:eastAsia="ＭＳ ゴシック" w:hAnsi="ＭＳ ゴシック" w:hint="eastAsia"/>
          <w:color w:val="000000" w:themeColor="text1"/>
          <w:szCs w:val="21"/>
        </w:rPr>
        <w:t>７</w:t>
      </w:r>
      <w:r w:rsidRPr="00316189">
        <w:rPr>
          <w:rFonts w:ascii="ＭＳ ゴシック" w:eastAsia="ＭＳ ゴシック" w:hAnsi="ＭＳ ゴシック" w:hint="eastAsia"/>
          <w:color w:val="000000" w:themeColor="text1"/>
          <w:szCs w:val="21"/>
        </w:rPr>
        <w:t>条　住宅の構造上重要でない部分修繕については、乙が実施し、その費用を負担するものとする。</w:t>
      </w:r>
    </w:p>
    <w:p w14:paraId="2054FD58" w14:textId="569C2A55" w:rsidR="009A2F07" w:rsidRPr="00316189" w:rsidRDefault="009A2F07"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2　乙の責めに帰すべき理由によって修繕の必要が生じたときは、前項の規定に</w:t>
      </w:r>
      <w:r w:rsidR="00175CF0" w:rsidRPr="00316189">
        <w:rPr>
          <w:rFonts w:ascii="ＭＳ ゴシック" w:eastAsia="ＭＳ ゴシック" w:hAnsi="ＭＳ ゴシック" w:hint="eastAsia"/>
          <w:color w:val="000000" w:themeColor="text1"/>
          <w:szCs w:val="21"/>
        </w:rPr>
        <w:t>かかわらず、乙の民間事業者等の指示に従い</w:t>
      </w:r>
      <w:r w:rsidR="002255FE" w:rsidRPr="00316189">
        <w:rPr>
          <w:rFonts w:ascii="ＭＳ ゴシック" w:eastAsia="ＭＳ ゴシック" w:hAnsi="ＭＳ ゴシック" w:hint="eastAsia"/>
          <w:color w:val="000000" w:themeColor="text1"/>
          <w:szCs w:val="21"/>
        </w:rPr>
        <w:t>修繕し、その費用を負担するものとする。</w:t>
      </w:r>
    </w:p>
    <w:p w14:paraId="4010E9A7" w14:textId="77777777" w:rsidR="002255FE" w:rsidRPr="00316189" w:rsidRDefault="002255FE" w:rsidP="009A2F07">
      <w:pPr>
        <w:ind w:left="210" w:hangingChars="100" w:hanging="210"/>
        <w:rPr>
          <w:rFonts w:ascii="ＭＳ ゴシック" w:eastAsia="ＭＳ ゴシック" w:hAnsi="ＭＳ ゴシック"/>
          <w:color w:val="000000" w:themeColor="text1"/>
          <w:szCs w:val="21"/>
        </w:rPr>
      </w:pPr>
    </w:p>
    <w:p w14:paraId="23DA2A57" w14:textId="63E07F49" w:rsidR="002255FE" w:rsidRPr="00316189" w:rsidRDefault="002255FE"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（行為の制限）</w:t>
      </w:r>
    </w:p>
    <w:p w14:paraId="368008A2" w14:textId="5AE28018" w:rsidR="002255FE" w:rsidRPr="00316189" w:rsidRDefault="002255FE"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第8条　乙は、住宅及び当該敷地内において次の号に掲げる行為をしてはならない。</w:t>
      </w:r>
    </w:p>
    <w:p w14:paraId="4B555DAF" w14:textId="76C3F479"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(1)　住宅を他の者に貸し、又はその入居の権利を他の者に譲渡すること。</w:t>
      </w:r>
    </w:p>
    <w:p w14:paraId="24F7D6B8"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(2)　村長の許可を得ずに住宅を模様替えし、又は増築し、若しくは住宅の敷地内に工作物を設置すること。</w:t>
      </w:r>
    </w:p>
    <w:p w14:paraId="52F52A02"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(3)　住宅内で犬、猫等の動物を飼育すること。</w:t>
      </w:r>
    </w:p>
    <w:p w14:paraId="22596E6A"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(4)　物品の販売、興行及び展示会その他これに類する行為をすること。</w:t>
      </w:r>
    </w:p>
    <w:p w14:paraId="5BED8A42"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(5)　文書、図書、その他の印刷物を貼付又は配布すること。</w:t>
      </w:r>
    </w:p>
    <w:p w14:paraId="42DDF732"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(6)　宗教の普及、勧誘、儀式、寄附の要請その他これに類する行為をすること。</w:t>
      </w:r>
    </w:p>
    <w:p w14:paraId="5860FE3F"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(7)　近所の住民に迷惑を及ぼす行為をすること。</w:t>
      </w:r>
    </w:p>
    <w:p w14:paraId="1C06A2DC" w14:textId="268579F3"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(8)　その他、前各号に準ずると認められる行為をすること。</w:t>
      </w:r>
    </w:p>
    <w:p w14:paraId="69A41B5E" w14:textId="57BAD8E9" w:rsidR="002255FE" w:rsidRPr="00316189" w:rsidRDefault="002255FE" w:rsidP="002255FE">
      <w:pPr>
        <w:pStyle w:val="hanging1"/>
        <w:rPr>
          <w:rFonts w:ascii="ＭＳ ゴシック" w:eastAsia="ＭＳ ゴシック" w:hAnsi="ＭＳ ゴシック" w:hint="default"/>
          <w:color w:val="000000" w:themeColor="text1"/>
          <w:sz w:val="21"/>
          <w:szCs w:val="21"/>
          <w:lang w:eastAsia="ja-JP"/>
        </w:rPr>
      </w:pPr>
    </w:p>
    <w:p w14:paraId="362054D6" w14:textId="4128D8E4" w:rsidR="002255FE" w:rsidRPr="00316189" w:rsidRDefault="002255FE" w:rsidP="002255FE">
      <w:pPr>
        <w:pStyle w:val="hanging1"/>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（乙の遵守事項）</w:t>
      </w:r>
    </w:p>
    <w:p w14:paraId="57158C2D" w14:textId="5F3327AF" w:rsidR="002255FE" w:rsidRPr="00316189" w:rsidRDefault="002255FE" w:rsidP="002255FE">
      <w:pPr>
        <w:pStyle w:val="hanging1"/>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第9条　乙は、次の各号に掲げる事項を遵守しなければならない。</w:t>
      </w:r>
    </w:p>
    <w:p w14:paraId="17E894B5"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(1)　コミュニティ棟利用の際、施錠、火気取扱、備品、什器類について必要な注意を払い正常な状態で利用すること。</w:t>
      </w:r>
    </w:p>
    <w:p w14:paraId="509D9E93"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(2)　コミュニティ棟の利用後、清掃及びゴミの処理は使用者が行うこと。</w:t>
      </w:r>
    </w:p>
    <w:p w14:paraId="49D942EF"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(3)　除草等住宅周辺環境の整備を怠らないこと。</w:t>
      </w:r>
    </w:p>
    <w:p w14:paraId="2EE99E98"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(4)　ごみは、決められたルールにしたがい排出すること。</w:t>
      </w:r>
    </w:p>
    <w:p w14:paraId="537609E7" w14:textId="77777777" w:rsidR="002255FE" w:rsidRPr="00316189" w:rsidRDefault="002255FE" w:rsidP="002255FE">
      <w:pPr>
        <w:pStyle w:val="hanging1"/>
        <w:ind w:left="48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(5)　その他、住宅の使用に関し村長が必要と認めた事項に留意すること。</w:t>
      </w:r>
    </w:p>
    <w:p w14:paraId="3E591267" w14:textId="3B8D3549" w:rsidR="002255FE" w:rsidRPr="00316189" w:rsidRDefault="002255FE" w:rsidP="009A2F07">
      <w:pPr>
        <w:ind w:left="210" w:hangingChars="100" w:hanging="210"/>
        <w:rPr>
          <w:rFonts w:ascii="ＭＳ ゴシック" w:eastAsia="ＭＳ ゴシック" w:hAnsi="ＭＳ ゴシック"/>
          <w:color w:val="000000" w:themeColor="text1"/>
          <w:szCs w:val="21"/>
        </w:rPr>
      </w:pPr>
    </w:p>
    <w:p w14:paraId="33421374" w14:textId="7A5D5967" w:rsidR="002255FE" w:rsidRPr="00316189" w:rsidRDefault="002255FE"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（住宅の返還）</w:t>
      </w:r>
    </w:p>
    <w:p w14:paraId="6A3BCF08" w14:textId="52C49BAB" w:rsidR="002255FE" w:rsidRPr="00316189" w:rsidRDefault="002255FE"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第10条</w:t>
      </w:r>
      <w:r w:rsidR="00374AD8" w:rsidRPr="00316189">
        <w:rPr>
          <w:rFonts w:ascii="ＭＳ ゴシック" w:eastAsia="ＭＳ ゴシック" w:hAnsi="ＭＳ ゴシック" w:hint="eastAsia"/>
          <w:color w:val="000000" w:themeColor="text1"/>
          <w:szCs w:val="21"/>
        </w:rPr>
        <w:t xml:space="preserve">　乙は住宅を返還するときは、30日前までに甲に届け出て、甲の指定する者の検査を受けるものとする。</w:t>
      </w:r>
    </w:p>
    <w:p w14:paraId="5B94CB22" w14:textId="3FA76C7B" w:rsidR="00374AD8" w:rsidRPr="00316189" w:rsidRDefault="00374AD8"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2　乙は、住宅を明け渡す場合、通常の使用により生じた損耗を除き、住宅を現状回復しなければならない。</w:t>
      </w:r>
    </w:p>
    <w:p w14:paraId="328A469C" w14:textId="7DC3A7C2" w:rsidR="00374AD8" w:rsidRPr="00316189" w:rsidRDefault="00374AD8" w:rsidP="009A2F07">
      <w:pPr>
        <w:ind w:left="210" w:hangingChars="100" w:hanging="210"/>
        <w:rPr>
          <w:rFonts w:ascii="ＭＳ ゴシック" w:eastAsia="ＭＳ ゴシック" w:hAnsi="ＭＳ ゴシック"/>
          <w:color w:val="000000" w:themeColor="text1"/>
          <w:szCs w:val="21"/>
        </w:rPr>
      </w:pPr>
    </w:p>
    <w:p w14:paraId="5607BC8E" w14:textId="76F6F4E5" w:rsidR="00374AD8" w:rsidRPr="00316189" w:rsidRDefault="00374AD8"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（明渡し請求）</w:t>
      </w:r>
    </w:p>
    <w:p w14:paraId="7B1DD9D1" w14:textId="115ECD33" w:rsidR="00374AD8" w:rsidRPr="00316189" w:rsidRDefault="00374AD8"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第11条　甲は、乙が次の各号のいずれかに該当する場合は、乙に対して入居決定の取消し、</w:t>
      </w:r>
      <w:r w:rsidRPr="00316189">
        <w:rPr>
          <w:rFonts w:ascii="ＭＳ ゴシック" w:eastAsia="ＭＳ ゴシック" w:hAnsi="ＭＳ ゴシック" w:hint="eastAsia"/>
          <w:color w:val="000000" w:themeColor="text1"/>
          <w:szCs w:val="21"/>
        </w:rPr>
        <w:lastRenderedPageBreak/>
        <w:t>又は住宅の明渡しを請求することができる。</w:t>
      </w:r>
    </w:p>
    <w:p w14:paraId="0993CD30"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(1)</w:t>
      </w:r>
      <w:r w:rsidRPr="00316189">
        <w:rPr>
          <w:rFonts w:ascii="ＭＳ ゴシック" w:eastAsia="ＭＳ ゴシック" w:hAnsi="ＭＳ ゴシック" w:cs="ＭＳ 明朝" w:hint="eastAsia"/>
          <w:color w:val="000000" w:themeColor="text1"/>
          <w:kern w:val="0"/>
          <w:szCs w:val="21"/>
        </w:rPr>
        <w:t xml:space="preserve">　不正の行為によって入居したとき。</w:t>
      </w:r>
    </w:p>
    <w:p w14:paraId="063354A0"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(2)</w:t>
      </w:r>
      <w:r w:rsidRPr="00316189">
        <w:rPr>
          <w:rFonts w:ascii="ＭＳ ゴシック" w:eastAsia="ＭＳ ゴシック" w:hAnsi="ＭＳ ゴシック" w:cs="ＭＳ 明朝" w:hint="eastAsia"/>
          <w:color w:val="000000" w:themeColor="text1"/>
          <w:kern w:val="0"/>
          <w:szCs w:val="21"/>
        </w:rPr>
        <w:t xml:space="preserve">　使用料を３月以上滞納したとき。</w:t>
      </w:r>
    </w:p>
    <w:p w14:paraId="7A423BB6"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(3)</w:t>
      </w:r>
      <w:r w:rsidRPr="00316189">
        <w:rPr>
          <w:rFonts w:ascii="ＭＳ ゴシック" w:eastAsia="ＭＳ ゴシック" w:hAnsi="ＭＳ ゴシック" w:cs="ＭＳ 明朝" w:hint="eastAsia"/>
          <w:color w:val="000000" w:themeColor="text1"/>
          <w:kern w:val="0"/>
          <w:szCs w:val="21"/>
        </w:rPr>
        <w:t xml:space="preserve">　正当な理由によらないで月に</w:t>
      </w:r>
      <w:r w:rsidRPr="00316189">
        <w:rPr>
          <w:rFonts w:ascii="ＭＳ ゴシック" w:eastAsia="ＭＳ ゴシック" w:hAnsi="ＭＳ ゴシック" w:cs="ＭＳ 明朝"/>
          <w:color w:val="000000" w:themeColor="text1"/>
          <w:kern w:val="0"/>
          <w:szCs w:val="21"/>
        </w:rPr>
        <w:t>15</w:t>
      </w:r>
      <w:r w:rsidRPr="00316189">
        <w:rPr>
          <w:rFonts w:ascii="ＭＳ ゴシック" w:eastAsia="ＭＳ ゴシック" w:hAnsi="ＭＳ ゴシック" w:cs="ＭＳ 明朝" w:hint="eastAsia"/>
          <w:color w:val="000000" w:themeColor="text1"/>
          <w:kern w:val="0"/>
          <w:szCs w:val="21"/>
        </w:rPr>
        <w:t>日以上当該住宅を使用しないとき。</w:t>
      </w:r>
    </w:p>
    <w:p w14:paraId="59F9C128"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(4)</w:t>
      </w:r>
      <w:r w:rsidRPr="00316189">
        <w:rPr>
          <w:rFonts w:ascii="ＭＳ ゴシック" w:eastAsia="ＭＳ ゴシック" w:hAnsi="ＭＳ ゴシック" w:cs="ＭＳ 明朝" w:hint="eastAsia"/>
          <w:color w:val="000000" w:themeColor="text1"/>
          <w:kern w:val="0"/>
          <w:szCs w:val="21"/>
        </w:rPr>
        <w:t xml:space="preserve">　当該住宅及び共同施設を故意に毀損したとき。</w:t>
      </w:r>
    </w:p>
    <w:p w14:paraId="5D74081A"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(5)</w:t>
      </w:r>
      <w:r w:rsidRPr="00316189">
        <w:rPr>
          <w:rFonts w:ascii="ＭＳ ゴシック" w:eastAsia="ＭＳ ゴシック" w:hAnsi="ＭＳ ゴシック" w:cs="ＭＳ 明朝" w:hint="eastAsia"/>
          <w:color w:val="000000" w:themeColor="text1"/>
          <w:kern w:val="0"/>
          <w:szCs w:val="21"/>
        </w:rPr>
        <w:t xml:space="preserve">　住宅の使用期間が満了するとき。</w:t>
      </w:r>
    </w:p>
    <w:p w14:paraId="4767AEDA"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(6)</w:t>
      </w:r>
      <w:r w:rsidRPr="00316189">
        <w:rPr>
          <w:rFonts w:ascii="ＭＳ ゴシック" w:eastAsia="ＭＳ ゴシック" w:hAnsi="ＭＳ ゴシック" w:cs="ＭＳ 明朝" w:hint="eastAsia"/>
          <w:color w:val="000000" w:themeColor="text1"/>
          <w:kern w:val="0"/>
          <w:szCs w:val="21"/>
        </w:rPr>
        <w:t xml:space="preserve">　入居者又は同居者が暴力団員であることが判明したとき。</w:t>
      </w:r>
    </w:p>
    <w:p w14:paraId="6FABC020" w14:textId="77777777" w:rsidR="00374AD8" w:rsidRPr="00316189" w:rsidRDefault="00374AD8" w:rsidP="00374AD8">
      <w:pPr>
        <w:autoSpaceDE w:val="0"/>
        <w:autoSpaceDN w:val="0"/>
        <w:adjustRightInd w:val="0"/>
        <w:spacing w:line="420" w:lineRule="atLeast"/>
        <w:ind w:left="420" w:hanging="210"/>
        <w:jc w:val="left"/>
        <w:rPr>
          <w:rFonts w:ascii="ＭＳ ゴシック" w:eastAsia="ＭＳ ゴシック" w:hAnsi="ＭＳ ゴシック" w:cs="ＭＳ 明朝"/>
          <w:color w:val="000000" w:themeColor="text1"/>
          <w:kern w:val="0"/>
          <w:szCs w:val="21"/>
        </w:rPr>
      </w:pPr>
      <w:r w:rsidRPr="00316189">
        <w:rPr>
          <w:rFonts w:ascii="ＭＳ ゴシック" w:eastAsia="ＭＳ ゴシック" w:hAnsi="ＭＳ ゴシック" w:cs="ＭＳ 明朝"/>
          <w:color w:val="000000" w:themeColor="text1"/>
          <w:kern w:val="0"/>
          <w:szCs w:val="21"/>
        </w:rPr>
        <w:t>(7)</w:t>
      </w:r>
      <w:r w:rsidRPr="00316189">
        <w:rPr>
          <w:rFonts w:ascii="ＭＳ ゴシック" w:eastAsia="ＭＳ ゴシック" w:hAnsi="ＭＳ ゴシック" w:cs="ＭＳ 明朝" w:hint="eastAsia"/>
          <w:color w:val="000000" w:themeColor="text1"/>
          <w:kern w:val="0"/>
          <w:szCs w:val="21"/>
        </w:rPr>
        <w:t xml:space="preserve">　前各号に掲げるもののほか、この条例又は規則に違反したとき。</w:t>
      </w:r>
    </w:p>
    <w:p w14:paraId="7CF2CC47" w14:textId="2AF69126" w:rsidR="00374AD8" w:rsidRPr="00316189" w:rsidRDefault="00374AD8" w:rsidP="009A2F07">
      <w:pPr>
        <w:ind w:left="210" w:hangingChars="100" w:hanging="210"/>
        <w:rPr>
          <w:rFonts w:ascii="ＭＳ ゴシック" w:eastAsia="ＭＳ ゴシック" w:hAnsi="ＭＳ ゴシック"/>
          <w:color w:val="000000" w:themeColor="text1"/>
          <w:szCs w:val="21"/>
        </w:rPr>
      </w:pPr>
    </w:p>
    <w:p w14:paraId="502B2CA8" w14:textId="45AFF584" w:rsidR="00374AD8" w:rsidRPr="00316189" w:rsidRDefault="00374AD8"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（立入検査）</w:t>
      </w:r>
    </w:p>
    <w:p w14:paraId="0A6A941C" w14:textId="03C65B98" w:rsidR="00374AD8" w:rsidRPr="00316189" w:rsidRDefault="00374AD8"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第12条　甲は、住宅の管理上必要が</w:t>
      </w:r>
      <w:r w:rsidR="00C540D2" w:rsidRPr="00316189">
        <w:rPr>
          <w:rFonts w:ascii="ＭＳ ゴシック" w:eastAsia="ＭＳ ゴシック" w:hAnsi="ＭＳ ゴシック" w:hint="eastAsia"/>
          <w:color w:val="000000" w:themeColor="text1"/>
          <w:szCs w:val="21"/>
        </w:rPr>
        <w:t>あると認めるときは、住宅内に立入ることができる。</w:t>
      </w:r>
    </w:p>
    <w:p w14:paraId="6BB482A6" w14:textId="4C9CB5DC" w:rsidR="00C540D2" w:rsidRPr="00316189" w:rsidRDefault="00C540D2"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2　乙は、正当な理由がある場合を除き、前項の規定に基づく甲の立入を拒否することができない。</w:t>
      </w:r>
    </w:p>
    <w:p w14:paraId="1DEC2C94" w14:textId="77777777" w:rsidR="00C540D2" w:rsidRPr="00316189" w:rsidRDefault="00C540D2" w:rsidP="009A2F07">
      <w:pPr>
        <w:ind w:left="210" w:hangingChars="100" w:hanging="210"/>
        <w:rPr>
          <w:rFonts w:ascii="ＭＳ ゴシック" w:eastAsia="ＭＳ ゴシック" w:hAnsi="ＭＳ ゴシック"/>
          <w:color w:val="000000" w:themeColor="text1"/>
          <w:szCs w:val="21"/>
        </w:rPr>
      </w:pPr>
    </w:p>
    <w:p w14:paraId="32F98D5E" w14:textId="354B1EDF" w:rsidR="00C540D2" w:rsidRPr="00316189" w:rsidRDefault="00C540D2"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（損害賠償）</w:t>
      </w:r>
    </w:p>
    <w:p w14:paraId="1243CAE1" w14:textId="6FC071BC" w:rsidR="00C540D2" w:rsidRPr="00316189" w:rsidRDefault="00C540D2"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第13条　乙は、</w:t>
      </w:r>
      <w:r w:rsidRPr="00316189">
        <w:rPr>
          <w:rFonts w:ascii="ＭＳ ゴシック" w:eastAsia="ＭＳ ゴシック" w:hAnsi="ＭＳ ゴシック"/>
          <w:color w:val="000000" w:themeColor="text1"/>
          <w:szCs w:val="21"/>
        </w:rPr>
        <w:t>故意又は過失により住宅若しくは設備又は備品等を破損若しくは汚損又は滅失したときは、その損害を賠償しなければならない。</w:t>
      </w:r>
    </w:p>
    <w:p w14:paraId="44D833E1" w14:textId="0876DBE5" w:rsidR="00C540D2" w:rsidRPr="00316189" w:rsidRDefault="00C540D2" w:rsidP="009A2F07">
      <w:pPr>
        <w:ind w:left="210" w:hangingChars="100" w:hanging="210"/>
        <w:rPr>
          <w:rFonts w:ascii="ＭＳ ゴシック" w:eastAsia="ＭＳ ゴシック" w:hAnsi="ＭＳ ゴシック"/>
          <w:color w:val="000000" w:themeColor="text1"/>
          <w:szCs w:val="21"/>
        </w:rPr>
      </w:pPr>
    </w:p>
    <w:p w14:paraId="04D39B17" w14:textId="77777777" w:rsidR="00C540D2" w:rsidRPr="00316189" w:rsidRDefault="00C540D2" w:rsidP="00C540D2">
      <w:pPr>
        <w:rPr>
          <w:rFonts w:ascii="ＭＳ ゴシック" w:eastAsia="ＭＳ ゴシック" w:hAnsi="ＭＳ ゴシック"/>
          <w:color w:val="000000" w:themeColor="text1"/>
          <w:szCs w:val="21"/>
        </w:rPr>
      </w:pPr>
      <w:r w:rsidRPr="00316189">
        <w:rPr>
          <w:rFonts w:ascii="ＭＳ ゴシック" w:eastAsia="ＭＳ ゴシック" w:hAnsi="ＭＳ ゴシック"/>
          <w:color w:val="000000" w:themeColor="text1"/>
          <w:szCs w:val="21"/>
        </w:rPr>
        <w:t>(事故免責)</w:t>
      </w:r>
    </w:p>
    <w:p w14:paraId="44F18085" w14:textId="4B70CC63" w:rsidR="00C540D2" w:rsidRPr="00316189" w:rsidRDefault="00C540D2" w:rsidP="00C540D2">
      <w:pPr>
        <w:pStyle w:val="hanging1"/>
        <w:ind w:left="240" w:hanging="240"/>
        <w:rPr>
          <w:rFonts w:ascii="ＭＳ ゴシック" w:eastAsia="ＭＳ ゴシック" w:hAnsi="ＭＳ ゴシック" w:hint="default"/>
          <w:color w:val="000000" w:themeColor="text1"/>
          <w:sz w:val="21"/>
          <w:szCs w:val="21"/>
          <w:lang w:eastAsia="ja-JP"/>
        </w:rPr>
      </w:pPr>
      <w:r w:rsidRPr="00316189">
        <w:rPr>
          <w:rFonts w:ascii="ＭＳ ゴシック" w:eastAsia="ＭＳ ゴシック" w:hAnsi="ＭＳ ゴシック"/>
          <w:color w:val="000000" w:themeColor="text1"/>
          <w:sz w:val="21"/>
          <w:szCs w:val="21"/>
          <w:lang w:eastAsia="ja-JP"/>
        </w:rPr>
        <w:t>第14条　甲の責めに帰すべき事由の場合を除き、島外住宅等内又は当該住宅周辺で発生した事故に対して、甲はその責任を負わないものとする。</w:t>
      </w:r>
    </w:p>
    <w:p w14:paraId="52DEA786" w14:textId="415DD073" w:rsidR="00C540D2" w:rsidRPr="00316189" w:rsidRDefault="00C540D2"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（補足）</w:t>
      </w:r>
    </w:p>
    <w:p w14:paraId="4712A77D" w14:textId="3ED29D4F" w:rsidR="00C540D2" w:rsidRPr="00316189" w:rsidRDefault="00C540D2"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第15条　この契約書に定めのない事項については、条例及び規則に基づき、甲乙協議して定める。</w:t>
      </w:r>
    </w:p>
    <w:p w14:paraId="30E9BEC9" w14:textId="1248EBC1" w:rsidR="00C540D2" w:rsidRPr="00316189" w:rsidRDefault="00C540D2" w:rsidP="009A2F07">
      <w:pPr>
        <w:ind w:left="210" w:hangingChars="100" w:hanging="210"/>
        <w:rPr>
          <w:rFonts w:ascii="ＭＳ ゴシック" w:eastAsia="ＭＳ ゴシック" w:hAnsi="ＭＳ ゴシック"/>
          <w:color w:val="000000" w:themeColor="text1"/>
          <w:szCs w:val="21"/>
        </w:rPr>
      </w:pPr>
    </w:p>
    <w:p w14:paraId="12891093" w14:textId="02B381E3" w:rsidR="00C540D2" w:rsidRPr="00316189" w:rsidRDefault="00C540D2"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この契約を締結した証として、本書3通を作成し、</w:t>
      </w:r>
      <w:r w:rsidR="00345AAB" w:rsidRPr="00316189">
        <w:rPr>
          <w:rFonts w:ascii="ＭＳ ゴシック" w:eastAsia="ＭＳ ゴシック" w:hAnsi="ＭＳ ゴシック" w:hint="eastAsia"/>
          <w:color w:val="000000" w:themeColor="text1"/>
          <w:szCs w:val="21"/>
        </w:rPr>
        <w:t>甲乙及び連帯保証人が記名押印して、各自1通を保有するもとする</w:t>
      </w:r>
    </w:p>
    <w:p w14:paraId="2A336227" w14:textId="10494C4F" w:rsidR="00345AAB" w:rsidRPr="00316189" w:rsidRDefault="00345AAB" w:rsidP="00345AAB">
      <w:pPr>
        <w:rPr>
          <w:rFonts w:ascii="ＭＳ ゴシック" w:eastAsia="ＭＳ ゴシック" w:hAnsi="ＭＳ ゴシック"/>
          <w:color w:val="000000" w:themeColor="text1"/>
          <w:szCs w:val="21"/>
        </w:rPr>
      </w:pPr>
    </w:p>
    <w:p w14:paraId="670139E1" w14:textId="367C5B70" w:rsidR="00345AAB" w:rsidRPr="00316189" w:rsidRDefault="00345AAB"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年　　月　　日</w:t>
      </w:r>
    </w:p>
    <w:p w14:paraId="5BCC9953" w14:textId="5322E37C" w:rsidR="00345AAB" w:rsidRPr="00316189" w:rsidRDefault="00345AAB" w:rsidP="009A2F07">
      <w:pPr>
        <w:ind w:left="210" w:hangingChars="100" w:hanging="210"/>
        <w:rPr>
          <w:rFonts w:ascii="ＭＳ ゴシック" w:eastAsia="ＭＳ ゴシック" w:hAnsi="ＭＳ ゴシック"/>
          <w:color w:val="000000" w:themeColor="text1"/>
          <w:szCs w:val="21"/>
        </w:rPr>
      </w:pPr>
    </w:p>
    <w:p w14:paraId="7C7E002F" w14:textId="406EE715" w:rsidR="00345AAB" w:rsidRPr="00316189" w:rsidRDefault="00345AAB"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甲　新島村</w:t>
      </w:r>
      <w:r w:rsidR="004354B1">
        <w:rPr>
          <w:rFonts w:ascii="ＭＳ ゴシック" w:eastAsia="ＭＳ ゴシック" w:hAnsi="ＭＳ ゴシック" w:hint="eastAsia"/>
          <w:color w:val="000000" w:themeColor="text1"/>
          <w:szCs w:val="21"/>
        </w:rPr>
        <w:t xml:space="preserve">　</w:t>
      </w:r>
      <w:r w:rsidRPr="00316189">
        <w:rPr>
          <w:rFonts w:ascii="ＭＳ ゴシック" w:eastAsia="ＭＳ ゴシック" w:hAnsi="ＭＳ ゴシック" w:hint="eastAsia"/>
          <w:color w:val="000000" w:themeColor="text1"/>
          <w:szCs w:val="21"/>
        </w:rPr>
        <w:t xml:space="preserve">　　　　　　　　　印</w:t>
      </w:r>
    </w:p>
    <w:p w14:paraId="38DAC0FF" w14:textId="3B2ACE61" w:rsidR="00345AAB" w:rsidRPr="00316189" w:rsidRDefault="00345AAB" w:rsidP="009A2F07">
      <w:pPr>
        <w:ind w:left="210" w:hangingChars="100" w:hanging="210"/>
        <w:rPr>
          <w:rFonts w:ascii="ＭＳ ゴシック" w:eastAsia="ＭＳ ゴシック" w:hAnsi="ＭＳ ゴシック"/>
          <w:color w:val="000000" w:themeColor="text1"/>
          <w:szCs w:val="21"/>
        </w:rPr>
      </w:pPr>
    </w:p>
    <w:p w14:paraId="743C2D9C" w14:textId="0FD9EB10" w:rsidR="00345AAB" w:rsidRPr="00316189" w:rsidRDefault="00345AAB"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乙　住所</w:t>
      </w:r>
    </w:p>
    <w:p w14:paraId="361B8D0B" w14:textId="6D6C09DB" w:rsidR="00345AAB" w:rsidRPr="00316189" w:rsidRDefault="00345AAB" w:rsidP="009A2F07">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氏名　　　　　　　　　　　印</w:t>
      </w:r>
    </w:p>
    <w:p w14:paraId="0AA33E9D" w14:textId="33A5B559" w:rsidR="00345AAB" w:rsidRPr="00316189" w:rsidRDefault="00345AAB" w:rsidP="009A2F07">
      <w:pPr>
        <w:ind w:left="210" w:hangingChars="100" w:hanging="210"/>
        <w:rPr>
          <w:rFonts w:ascii="ＭＳ ゴシック" w:eastAsia="ＭＳ ゴシック" w:hAnsi="ＭＳ ゴシック"/>
          <w:color w:val="000000" w:themeColor="text1"/>
          <w:szCs w:val="21"/>
        </w:rPr>
      </w:pPr>
    </w:p>
    <w:p w14:paraId="288428A9" w14:textId="6D9504E7" w:rsidR="00345AAB" w:rsidRPr="00316189" w:rsidRDefault="00345AAB" w:rsidP="00345AAB">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連帯保証人　　　　　　　　　　　　　　　　　住所</w:t>
      </w:r>
    </w:p>
    <w:p w14:paraId="08EA0E9A" w14:textId="3951FC6D" w:rsidR="00345AAB" w:rsidRPr="00316189" w:rsidRDefault="00345AAB" w:rsidP="00345AAB">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氏名　　　　　　　　　　　印</w:t>
      </w:r>
    </w:p>
    <w:p w14:paraId="194DBD63" w14:textId="77777777" w:rsidR="00345AAB" w:rsidRPr="00316189" w:rsidRDefault="00345AAB" w:rsidP="00345AAB">
      <w:pPr>
        <w:ind w:left="210" w:hangingChars="100" w:hanging="210"/>
        <w:rPr>
          <w:rFonts w:ascii="ＭＳ ゴシック" w:eastAsia="ＭＳ ゴシック" w:hAnsi="ＭＳ ゴシック"/>
          <w:color w:val="000000" w:themeColor="text1"/>
          <w:szCs w:val="21"/>
        </w:rPr>
      </w:pPr>
    </w:p>
    <w:p w14:paraId="01A0C902" w14:textId="780CEEE4" w:rsidR="00345AAB" w:rsidRPr="00316189" w:rsidRDefault="00345AAB" w:rsidP="00345AAB">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住所</w:t>
      </w:r>
    </w:p>
    <w:p w14:paraId="233599EA" w14:textId="3A285BAE" w:rsidR="00345AAB" w:rsidRPr="00316189" w:rsidRDefault="00345AAB" w:rsidP="00345AAB">
      <w:pPr>
        <w:ind w:left="210" w:hangingChars="100" w:hanging="210"/>
        <w:rPr>
          <w:rFonts w:ascii="ＭＳ ゴシック" w:eastAsia="ＭＳ ゴシック" w:hAnsi="ＭＳ ゴシック"/>
          <w:color w:val="000000" w:themeColor="text1"/>
          <w:szCs w:val="21"/>
        </w:rPr>
      </w:pPr>
      <w:r w:rsidRPr="00316189">
        <w:rPr>
          <w:rFonts w:ascii="ＭＳ ゴシック" w:eastAsia="ＭＳ ゴシック" w:hAnsi="ＭＳ ゴシック" w:hint="eastAsia"/>
          <w:color w:val="000000" w:themeColor="text1"/>
          <w:szCs w:val="21"/>
        </w:rPr>
        <w:t xml:space="preserve">　　　　　　　　　　　　　　　　　　　　　　氏名　　　　　　　　　　　印</w:t>
      </w:r>
    </w:p>
    <w:sectPr w:rsidR="00345AAB" w:rsidRPr="00316189" w:rsidSect="00345AAB">
      <w:pgSz w:w="11906" w:h="16838"/>
      <w:pgMar w:top="1134" w:right="170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9C0"/>
    <w:rsid w:val="0007292A"/>
    <w:rsid w:val="00175CF0"/>
    <w:rsid w:val="001E601F"/>
    <w:rsid w:val="002255FE"/>
    <w:rsid w:val="00263B7E"/>
    <w:rsid w:val="00316189"/>
    <w:rsid w:val="00345AAB"/>
    <w:rsid w:val="00374AD8"/>
    <w:rsid w:val="003F0CF8"/>
    <w:rsid w:val="004354B1"/>
    <w:rsid w:val="006A09C0"/>
    <w:rsid w:val="009A2F07"/>
    <w:rsid w:val="00BB1A41"/>
    <w:rsid w:val="00C540D2"/>
    <w:rsid w:val="00C70113"/>
    <w:rsid w:val="00C77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C583B2"/>
  <w15:chartTrackingRefBased/>
  <w15:docId w15:val="{39C0415E-F6C8-4B0B-ADFD-A9207499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3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1"/>
    <w:basedOn w:val="a"/>
    <w:rsid w:val="002255FE"/>
    <w:pPr>
      <w:widowControl/>
      <w:spacing w:line="480" w:lineRule="atLeast"/>
      <w:jc w:val="left"/>
    </w:pPr>
    <w:rPr>
      <w:rFonts w:ascii="ＭＳ 明朝" w:eastAsia="ＭＳ 明朝" w:hAnsi="ＭＳ 明朝" w:cs="ＭＳ 明朝" w:hint="eastAsia"/>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359</Words>
  <Characters>2052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7</cp:revision>
  <cp:lastPrinted>2025-06-02T00:00:00Z</cp:lastPrinted>
  <dcterms:created xsi:type="dcterms:W3CDTF">2025-05-20T04:40:00Z</dcterms:created>
  <dcterms:modified xsi:type="dcterms:W3CDTF">2025-06-02T00:03:00Z</dcterms:modified>
</cp:coreProperties>
</file>